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913A" w14:textId="77777777" w:rsidR="009F5294" w:rsidRDefault="00E5133E" w:rsidP="00E5133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>МЕЖДУНАРОДНАЯ КОНФЕРЕНЦИЯ</w:t>
      </w:r>
      <w:r w:rsidR="009F5294">
        <w:rPr>
          <w:rFonts w:ascii="Arial" w:hAnsi="Arial" w:cs="Arial"/>
          <w:b/>
          <w:color w:val="002060"/>
          <w:sz w:val="32"/>
          <w:szCs w:val="32"/>
        </w:rPr>
        <w:t>,</w:t>
      </w:r>
    </w:p>
    <w:p w14:paraId="06F7628F" w14:textId="5BC8C7BD" w:rsidR="00E5133E" w:rsidRDefault="00E5133E" w:rsidP="00E5133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A91687">
        <w:rPr>
          <w:rFonts w:ascii="Arial" w:hAnsi="Arial" w:cs="Arial"/>
          <w:b/>
          <w:color w:val="002060"/>
          <w:sz w:val="32"/>
          <w:szCs w:val="32"/>
        </w:rPr>
        <w:t>ВЫЕЗДН</w:t>
      </w:r>
      <w:r>
        <w:rPr>
          <w:rFonts w:ascii="Arial" w:hAnsi="Arial" w:cs="Arial"/>
          <w:b/>
          <w:color w:val="002060"/>
          <w:sz w:val="32"/>
          <w:szCs w:val="32"/>
        </w:rPr>
        <w:t xml:space="preserve">ОЕ ИТОГОВОЕ РАСШИРЕННОЕ ЗАСЕДАНИЕ СОВЕТА РАБО В </w:t>
      </w:r>
      <w:r w:rsidR="00473E3F">
        <w:rPr>
          <w:rFonts w:ascii="Arial" w:hAnsi="Arial" w:cs="Arial"/>
          <w:b/>
          <w:color w:val="002060"/>
          <w:sz w:val="32"/>
          <w:szCs w:val="32"/>
        </w:rPr>
        <w:t>АМУРСКОЙ ГОСУДАРСТВЕННОМ УНИВЕРСИТЕТЕ</w:t>
      </w:r>
      <w:r w:rsidR="009F5294">
        <w:rPr>
          <w:rFonts w:ascii="Arial" w:hAnsi="Arial" w:cs="Arial"/>
          <w:b/>
          <w:color w:val="002060"/>
          <w:sz w:val="32"/>
          <w:szCs w:val="32"/>
        </w:rPr>
        <w:t xml:space="preserve"> И ДЕЛОВАЯ ПРОГРАММА РАБО В КИТАЕ</w:t>
      </w:r>
      <w:r>
        <w:rPr>
          <w:rFonts w:ascii="Arial" w:hAnsi="Arial" w:cs="Arial"/>
          <w:b/>
          <w:color w:val="002060"/>
          <w:sz w:val="32"/>
          <w:szCs w:val="32"/>
        </w:rPr>
        <w:t xml:space="preserve"> </w:t>
      </w:r>
    </w:p>
    <w:p w14:paraId="39DA992C" w14:textId="77777777" w:rsidR="00C16FF9" w:rsidRPr="00564371" w:rsidRDefault="00C16FF9" w:rsidP="00C16FF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18"/>
          <w:szCs w:val="32"/>
        </w:rPr>
      </w:pPr>
    </w:p>
    <w:p w14:paraId="283E1E85" w14:textId="29E601FD" w:rsidR="00C16FF9" w:rsidRDefault="00473E3F" w:rsidP="00C16FF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8-14 </w:t>
      </w:r>
      <w:r w:rsidR="00C16FF9">
        <w:rPr>
          <w:rFonts w:ascii="Arial" w:hAnsi="Arial" w:cs="Arial"/>
          <w:b/>
          <w:color w:val="002060"/>
          <w:sz w:val="32"/>
          <w:szCs w:val="32"/>
        </w:rPr>
        <w:t>ДЕКАБРЯ 202</w:t>
      </w:r>
      <w:r>
        <w:rPr>
          <w:rFonts w:ascii="Arial" w:hAnsi="Arial" w:cs="Arial"/>
          <w:b/>
          <w:color w:val="002060"/>
          <w:sz w:val="32"/>
          <w:szCs w:val="32"/>
        </w:rPr>
        <w:t>5</w:t>
      </w:r>
      <w:r w:rsidR="00C16FF9">
        <w:rPr>
          <w:rFonts w:ascii="Arial" w:hAnsi="Arial" w:cs="Arial"/>
          <w:b/>
          <w:color w:val="002060"/>
          <w:sz w:val="32"/>
          <w:szCs w:val="32"/>
        </w:rPr>
        <w:t xml:space="preserve"> ГОДА</w:t>
      </w:r>
    </w:p>
    <w:p w14:paraId="1E024B94" w14:textId="77777777" w:rsidR="00E5133E" w:rsidRDefault="00E5133E" w:rsidP="00E5133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  <w:sz w:val="18"/>
          <w:szCs w:val="32"/>
        </w:rPr>
      </w:pPr>
    </w:p>
    <w:p w14:paraId="5D2E9883" w14:textId="77777777" w:rsidR="009F5294" w:rsidRPr="00564371" w:rsidRDefault="009F5294" w:rsidP="00E5133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  <w:sz w:val="18"/>
          <w:szCs w:val="32"/>
        </w:rPr>
      </w:pPr>
    </w:p>
    <w:p w14:paraId="48A0661A" w14:textId="411E8771" w:rsidR="0087135D" w:rsidRDefault="00E5133E" w:rsidP="009F5294">
      <w:pPr>
        <w:pStyle w:val="a3"/>
        <w:spacing w:before="0" w:beforeAutospacing="0" w:after="0" w:afterAutospacing="0"/>
        <w:jc w:val="center"/>
      </w:pPr>
      <w:r w:rsidRPr="0087135D">
        <w:rPr>
          <w:rFonts w:ascii="Arial" w:hAnsi="Arial" w:cs="Arial"/>
          <w:b/>
          <w:bCs/>
          <w:color w:val="002060"/>
          <w:sz w:val="32"/>
          <w:szCs w:val="32"/>
        </w:rPr>
        <w:t>ПРОГРАММА ПРЕБЫВАНИЯ</w:t>
      </w:r>
    </w:p>
    <w:p w14:paraId="7C7023BA" w14:textId="77777777" w:rsidR="009F5294" w:rsidRDefault="009F5294" w:rsidP="009F52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32"/>
          <w:szCs w:val="32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88"/>
        <w:gridCol w:w="7162"/>
      </w:tblGrid>
      <w:tr w:rsidR="009F5294" w:rsidRPr="00F22F7B" w14:paraId="1CCE56EB" w14:textId="77777777" w:rsidTr="009F5294">
        <w:trPr>
          <w:trHeight w:val="2174"/>
        </w:trPr>
        <w:tc>
          <w:tcPr>
            <w:tcW w:w="2188" w:type="dxa"/>
          </w:tcPr>
          <w:p w14:paraId="751795A5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bookmarkStart w:id="0" w:name="_Hlk209358578"/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07</w:t>
            </w:r>
            <w:r w:rsidRPr="00207D57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декабря</w:t>
            </w:r>
          </w:p>
          <w:p w14:paraId="24D4DD8B" w14:textId="77777777" w:rsidR="009F5294" w:rsidRPr="00207D57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воскресенье</w:t>
            </w:r>
          </w:p>
        </w:tc>
        <w:tc>
          <w:tcPr>
            <w:tcW w:w="7162" w:type="dxa"/>
          </w:tcPr>
          <w:p w14:paraId="1543E80D" w14:textId="77777777" w:rsidR="009F5294" w:rsidRPr="003F61C0" w:rsidRDefault="009F5294" w:rsidP="009F5294">
            <w:pPr>
              <w:spacing w:before="120"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F61C0">
              <w:rPr>
                <w:rFonts w:ascii="Arial" w:hAnsi="Arial" w:cs="Arial"/>
                <w:b/>
                <w:color w:val="002060"/>
                <w:sz w:val="24"/>
                <w:szCs w:val="24"/>
              </w:rPr>
              <w:t>19.15</w:t>
            </w:r>
            <w:r w:rsidRPr="003F61C0">
              <w:rPr>
                <w:rFonts w:ascii="Arial" w:hAnsi="Arial" w:cs="Arial"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в</w:t>
            </w:r>
            <w:r w:rsidRPr="003F61C0">
              <w:rPr>
                <w:rFonts w:ascii="Arial" w:hAnsi="Arial" w:cs="Arial"/>
                <w:color w:val="002060"/>
                <w:sz w:val="24"/>
                <w:szCs w:val="24"/>
              </w:rPr>
              <w:t>ылет из Москвы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из </w:t>
            </w:r>
            <w:r w:rsidRPr="003F61C0">
              <w:rPr>
                <w:rFonts w:ascii="Arial" w:hAnsi="Arial" w:cs="Arial"/>
                <w:color w:val="002060"/>
                <w:sz w:val="24"/>
                <w:szCs w:val="24"/>
              </w:rPr>
              <w:t>аэропорта Домодедово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, р</w:t>
            </w:r>
            <w:r w:rsidRPr="003F61C0">
              <w:rPr>
                <w:rFonts w:ascii="Arial" w:hAnsi="Arial" w:cs="Arial"/>
                <w:color w:val="002060"/>
                <w:sz w:val="24"/>
                <w:szCs w:val="24"/>
              </w:rPr>
              <w:t>екомендуемый рейс для группового вылета из Москвы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–</w:t>
            </w:r>
            <w:r w:rsidRPr="003F61C0">
              <w:rPr>
                <w:rFonts w:ascii="Arial" w:hAnsi="Arial" w:cs="Arial"/>
                <w:color w:val="002060"/>
                <w:sz w:val="24"/>
                <w:szCs w:val="24"/>
              </w:rPr>
              <w:t xml:space="preserve"> U6</w:t>
            </w:r>
            <w:r w:rsidRPr="003F61C0">
              <w:rPr>
                <w:rFonts w:ascii="Arial" w:hAnsi="Arial" w:cs="Arial"/>
                <w:color w:val="002060"/>
                <w:sz w:val="24"/>
                <w:szCs w:val="24"/>
              </w:rPr>
              <w:noBreakHyphen/>
              <w:t xml:space="preserve">349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компании </w:t>
            </w:r>
            <w:r w:rsidRPr="003F61C0">
              <w:rPr>
                <w:rFonts w:ascii="Arial" w:hAnsi="Arial" w:cs="Arial"/>
                <w:color w:val="002060"/>
                <w:sz w:val="24"/>
                <w:szCs w:val="24"/>
              </w:rPr>
              <w:t>Уральские Авиалинии</w:t>
            </w:r>
          </w:p>
          <w:p w14:paraId="692A0A4B" w14:textId="77777777" w:rsidR="009F5294" w:rsidRPr="003F61C0" w:rsidRDefault="009F5294" w:rsidP="009F5294">
            <w:pPr>
              <w:spacing w:before="120"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F61C0">
              <w:rPr>
                <w:rFonts w:ascii="Arial" w:hAnsi="Arial" w:cs="Arial"/>
                <w:color w:val="002060"/>
                <w:sz w:val="24"/>
                <w:szCs w:val="24"/>
              </w:rPr>
              <w:t>Время в полёте ~ 7 часов 30 минут</w:t>
            </w:r>
          </w:p>
          <w:p w14:paraId="0CD9DBB5" w14:textId="77777777" w:rsidR="009F5294" w:rsidRPr="00717D36" w:rsidRDefault="009F5294" w:rsidP="009F5294">
            <w:pPr>
              <w:spacing w:before="120" w:after="0" w:line="240" w:lineRule="auto"/>
              <w:rPr>
                <w:rFonts w:ascii="Arial" w:hAnsi="Arial" w:cs="Arial"/>
                <w:i/>
                <w:iCs/>
                <w:color w:val="002060"/>
                <w:sz w:val="24"/>
                <w:szCs w:val="24"/>
              </w:rPr>
            </w:pPr>
            <w:r w:rsidRPr="003F61C0">
              <w:rPr>
                <w:rFonts w:ascii="Arial" w:hAnsi="Arial" w:cs="Arial"/>
                <w:i/>
                <w:color w:val="002060"/>
                <w:sz w:val="24"/>
                <w:szCs w:val="24"/>
              </w:rPr>
              <w:t>К этому рейсу будет организован общий трансфер в гостиниц</w:t>
            </w:r>
            <w:r>
              <w:rPr>
                <w:rFonts w:ascii="Arial" w:hAnsi="Arial" w:cs="Arial"/>
                <w:i/>
                <w:color w:val="002060"/>
                <w:sz w:val="24"/>
                <w:szCs w:val="24"/>
              </w:rPr>
              <w:t>ы</w:t>
            </w:r>
            <w:r w:rsidRPr="003F61C0">
              <w:rPr>
                <w:rFonts w:ascii="Arial" w:hAnsi="Arial" w:cs="Arial"/>
                <w:i/>
                <w:color w:val="002060"/>
                <w:sz w:val="24"/>
                <w:szCs w:val="24"/>
              </w:rPr>
              <w:t xml:space="preserve"> «Gloria»</w:t>
            </w:r>
            <w:r>
              <w:rPr>
                <w:rFonts w:ascii="Arial" w:hAnsi="Arial" w:cs="Arial"/>
                <w:i/>
                <w:color w:val="002060"/>
                <w:sz w:val="24"/>
                <w:szCs w:val="24"/>
              </w:rPr>
              <w:t xml:space="preserve"> 4*</w:t>
            </w:r>
            <w:r w:rsidRPr="003F61C0">
              <w:rPr>
                <w:rFonts w:ascii="Arial" w:hAnsi="Arial" w:cs="Arial"/>
                <w:i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color w:val="002060"/>
                <w:sz w:val="24"/>
                <w:szCs w:val="24"/>
              </w:rPr>
              <w:t xml:space="preserve">и </w:t>
            </w:r>
            <w:r w:rsidRPr="003F61C0">
              <w:rPr>
                <w:rFonts w:ascii="Arial" w:hAnsi="Arial" w:cs="Arial"/>
                <w:i/>
                <w:color w:val="002060"/>
                <w:sz w:val="24"/>
                <w:szCs w:val="24"/>
              </w:rPr>
              <w:t>«</w:t>
            </w:r>
            <w:proofErr w:type="spellStart"/>
            <w:r w:rsidRPr="003F61C0">
              <w:rPr>
                <w:rFonts w:ascii="Arial" w:hAnsi="Arial" w:cs="Arial"/>
                <w:i/>
                <w:color w:val="002060"/>
                <w:sz w:val="24"/>
                <w:szCs w:val="24"/>
              </w:rPr>
              <w:t>Mercure</w:t>
            </w:r>
            <w:proofErr w:type="spellEnd"/>
            <w:r w:rsidRPr="003F61C0">
              <w:rPr>
                <w:rFonts w:ascii="Arial" w:hAnsi="Arial" w:cs="Arial"/>
                <w:i/>
                <w:color w:val="002060"/>
                <w:sz w:val="24"/>
                <w:szCs w:val="24"/>
              </w:rPr>
              <w:t>»</w:t>
            </w:r>
            <w:r>
              <w:rPr>
                <w:rFonts w:ascii="Arial" w:hAnsi="Arial" w:cs="Arial"/>
                <w:i/>
                <w:color w:val="002060"/>
                <w:sz w:val="24"/>
                <w:szCs w:val="24"/>
              </w:rPr>
              <w:t xml:space="preserve"> 4*</w:t>
            </w:r>
            <w:r w:rsidRPr="003F61C0">
              <w:rPr>
                <w:rFonts w:ascii="Arial" w:hAnsi="Arial" w:cs="Arial"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9F5294" w:rsidRPr="00F22F7B" w14:paraId="2358C2C1" w14:textId="77777777" w:rsidTr="00F57A8C">
        <w:trPr>
          <w:trHeight w:val="667"/>
        </w:trPr>
        <w:tc>
          <w:tcPr>
            <w:tcW w:w="2188" w:type="dxa"/>
            <w:vMerge w:val="restart"/>
          </w:tcPr>
          <w:p w14:paraId="32E936A2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08</w:t>
            </w:r>
            <w:r w:rsidRPr="00EA08D4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декабря</w:t>
            </w:r>
          </w:p>
          <w:p w14:paraId="37E1C6B5" w14:textId="77777777" w:rsidR="009F5294" w:rsidRPr="00207D57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понедельник</w:t>
            </w:r>
          </w:p>
        </w:tc>
        <w:tc>
          <w:tcPr>
            <w:tcW w:w="7162" w:type="dxa"/>
          </w:tcPr>
          <w:p w14:paraId="6B90F022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F61C0">
              <w:rPr>
                <w:rFonts w:ascii="Arial" w:hAnsi="Arial" w:cs="Arial"/>
                <w:b/>
                <w:color w:val="002060"/>
                <w:sz w:val="24"/>
                <w:szCs w:val="24"/>
              </w:rPr>
              <w:t>08.45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– п</w:t>
            </w:r>
            <w:r w:rsidRPr="003F61C0">
              <w:rPr>
                <w:rFonts w:ascii="Arial" w:hAnsi="Arial" w:cs="Arial"/>
                <w:color w:val="002060"/>
                <w:sz w:val="24"/>
                <w:szCs w:val="24"/>
              </w:rPr>
              <w:t>рилет в г. Благовещенск (время амурское)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  <w:p w14:paraId="32593526" w14:textId="77777777" w:rsidR="009F5294" w:rsidRPr="00EA08D4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3F61C0">
              <w:rPr>
                <w:rFonts w:ascii="Arial" w:hAnsi="Arial" w:cs="Arial"/>
                <w:color w:val="002060"/>
                <w:sz w:val="24"/>
                <w:szCs w:val="24"/>
              </w:rPr>
              <w:t>Разница во времени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с Москвой</w:t>
            </w:r>
            <w:r w:rsidRPr="003F61C0">
              <w:rPr>
                <w:rFonts w:ascii="Arial" w:hAnsi="Arial" w:cs="Arial"/>
                <w:color w:val="002060"/>
                <w:sz w:val="24"/>
                <w:szCs w:val="24"/>
              </w:rPr>
              <w:t xml:space="preserve"> +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Pr="003F61C0">
              <w:rPr>
                <w:rFonts w:ascii="Arial" w:hAnsi="Arial" w:cs="Arial"/>
                <w:color w:val="002060"/>
                <w:sz w:val="24"/>
                <w:szCs w:val="24"/>
              </w:rPr>
              <w:t>6 часов</w:t>
            </w:r>
          </w:p>
        </w:tc>
      </w:tr>
      <w:tr w:rsidR="009F5294" w:rsidRPr="00F22F7B" w14:paraId="1B6FC80F" w14:textId="77777777" w:rsidTr="00F57A8C">
        <w:trPr>
          <w:trHeight w:val="691"/>
        </w:trPr>
        <w:tc>
          <w:tcPr>
            <w:tcW w:w="2188" w:type="dxa"/>
            <w:vMerge/>
          </w:tcPr>
          <w:p w14:paraId="1F3438B0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162" w:type="dxa"/>
          </w:tcPr>
          <w:p w14:paraId="316F71DC" w14:textId="77777777" w:rsidR="009F5294" w:rsidRPr="003F61C0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Трансфер из аэропорта в гостиницы, размещение в гостиницах, небольшой отдых</w:t>
            </w:r>
          </w:p>
        </w:tc>
      </w:tr>
      <w:tr w:rsidR="009F5294" w:rsidRPr="00F22F7B" w14:paraId="1CCAFFF9" w14:textId="77777777" w:rsidTr="00F57A8C">
        <w:trPr>
          <w:trHeight w:val="672"/>
        </w:trPr>
        <w:tc>
          <w:tcPr>
            <w:tcW w:w="2188" w:type="dxa"/>
            <w:vMerge/>
          </w:tcPr>
          <w:p w14:paraId="2A5AB7B3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162" w:type="dxa"/>
          </w:tcPr>
          <w:p w14:paraId="7546161B" w14:textId="77777777" w:rsidR="009F5294" w:rsidRPr="003F61C0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15.00-17.00 – экскурсия по городу Благовещенск </w:t>
            </w:r>
            <w:r w:rsidRPr="003F61C0">
              <w:rPr>
                <w:rFonts w:ascii="Arial" w:hAnsi="Arial" w:cs="Arial"/>
                <w:bCs/>
                <w:color w:val="002060"/>
                <w:sz w:val="24"/>
                <w:szCs w:val="24"/>
              </w:rPr>
              <w:t>на автобусе с экскурсоводом</w:t>
            </w:r>
          </w:p>
        </w:tc>
      </w:tr>
      <w:tr w:rsidR="009F5294" w:rsidRPr="00F22F7B" w14:paraId="1EC43462" w14:textId="77777777" w:rsidTr="00F57A8C">
        <w:trPr>
          <w:trHeight w:val="461"/>
        </w:trPr>
        <w:tc>
          <w:tcPr>
            <w:tcW w:w="2188" w:type="dxa"/>
            <w:vMerge/>
          </w:tcPr>
          <w:p w14:paraId="32CAB82B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162" w:type="dxa"/>
          </w:tcPr>
          <w:p w14:paraId="260812C1" w14:textId="77777777" w:rsidR="009F5294" w:rsidRPr="003F61C0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A08D4">
              <w:rPr>
                <w:rFonts w:ascii="Arial" w:hAnsi="Arial" w:cs="Arial"/>
                <w:color w:val="002060"/>
                <w:sz w:val="24"/>
                <w:szCs w:val="24"/>
              </w:rPr>
              <w:t xml:space="preserve">Вечером –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свободное время, ужин (самостоятельно)</w:t>
            </w:r>
          </w:p>
        </w:tc>
      </w:tr>
      <w:tr w:rsidR="009F5294" w:rsidRPr="00EA08D4" w14:paraId="0E08B722" w14:textId="77777777" w:rsidTr="00F57A8C">
        <w:trPr>
          <w:trHeight w:val="5659"/>
        </w:trPr>
        <w:tc>
          <w:tcPr>
            <w:tcW w:w="2188" w:type="dxa"/>
          </w:tcPr>
          <w:p w14:paraId="681A44E7" w14:textId="77777777" w:rsidR="009F5294" w:rsidRPr="00EA08D4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09</w:t>
            </w:r>
            <w:r w:rsidRPr="00EA08D4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декабря</w:t>
            </w:r>
          </w:p>
        </w:tc>
        <w:tc>
          <w:tcPr>
            <w:tcW w:w="7162" w:type="dxa"/>
          </w:tcPr>
          <w:p w14:paraId="52D23FB0" w14:textId="77777777" w:rsidR="009F5294" w:rsidRPr="009458DF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ДЕЛОВАЯ ПОЕЗДКА НА </w:t>
            </w:r>
            <w:hyperlink r:id="rId5" w:history="1">
              <w:r w:rsidRPr="00956247">
                <w:rPr>
                  <w:rStyle w:val="a5"/>
                  <w:rFonts w:ascii="Arial" w:hAnsi="Arial" w:cs="Arial"/>
                  <w:b/>
                  <w:bCs/>
                  <w:sz w:val="28"/>
                  <w:szCs w:val="28"/>
                </w:rPr>
                <w:t>АМУРСКИЙ   ГАЗОПЕРЕРАБАТЫВАЮЩИЙ ЗАВОД</w:t>
              </w:r>
            </w:hyperlink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И   </w:t>
            </w:r>
            <w:hyperlink r:id="rId6" w:history="1">
              <w:r w:rsidRPr="00956247">
                <w:rPr>
                  <w:rStyle w:val="a5"/>
                  <w:rFonts w:ascii="Arial" w:hAnsi="Arial" w:cs="Arial"/>
                  <w:b/>
                  <w:bCs/>
                  <w:sz w:val="28"/>
                  <w:szCs w:val="28"/>
                </w:rPr>
                <w:t>КОСМОДРОМ «ВОСТОЧНЫЙ»</w:t>
              </w:r>
            </w:hyperlink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9458DF">
              <w:rPr>
                <w:rFonts w:ascii="Arial" w:hAnsi="Arial" w:cs="Arial"/>
                <w:color w:val="002060"/>
                <w:sz w:val="24"/>
                <w:szCs w:val="24"/>
              </w:rPr>
              <w:t>– на целый день</w:t>
            </w:r>
          </w:p>
          <w:p w14:paraId="66E220BF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  <w:p w14:paraId="0C0F291D" w14:textId="77777777" w:rsidR="009F5294" w:rsidRPr="0038254F" w:rsidRDefault="009F5294" w:rsidP="009F5294">
            <w:pPr>
              <w:spacing w:after="0" w:line="240" w:lineRule="auto"/>
              <w:rPr>
                <w:rFonts w:ascii="Arial" w:hAnsi="Arial" w:cs="Arial"/>
                <w:i/>
                <w:iCs/>
                <w:color w:val="002060"/>
                <w:sz w:val="24"/>
                <w:szCs w:val="24"/>
              </w:rPr>
            </w:pPr>
            <w:r w:rsidRPr="0038254F">
              <w:rPr>
                <w:rFonts w:ascii="Arial" w:hAnsi="Arial" w:cs="Arial"/>
                <w:i/>
                <w:iCs/>
                <w:color w:val="002060"/>
                <w:sz w:val="24"/>
                <w:szCs w:val="24"/>
              </w:rPr>
              <w:t>Программа поездки:</w:t>
            </w:r>
          </w:p>
          <w:p w14:paraId="3CA8FC53" w14:textId="77777777" w:rsidR="009F5294" w:rsidRPr="006063D0" w:rsidRDefault="009F5294" w:rsidP="009F5294">
            <w:pPr>
              <w:pStyle w:val="Default"/>
              <w:rPr>
                <w:rFonts w:ascii="Arial" w:eastAsia="Times New Roman" w:hAnsi="Arial" w:cs="Arial"/>
                <w:color w:val="002060"/>
                <w:shd w:val="clear" w:color="auto" w:fill="FFFF00"/>
                <w:lang w:eastAsia="ru-RU"/>
              </w:rPr>
            </w:pPr>
            <w:r w:rsidRPr="006063D0">
              <w:rPr>
                <w:rFonts w:ascii="Arial" w:eastAsia="Times New Roman" w:hAnsi="Arial" w:cs="Arial"/>
                <w:color w:val="002060"/>
                <w:lang w:eastAsia="ru-RU"/>
              </w:rPr>
              <w:t>06:30 – завтрак в гостиницах</w:t>
            </w:r>
          </w:p>
          <w:p w14:paraId="39E4DE3C" w14:textId="77777777" w:rsidR="009F5294" w:rsidRPr="006B7407" w:rsidRDefault="009F5294" w:rsidP="009F52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07:00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-</w:t>
            </w: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09:30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–</w:t>
            </w:r>
            <w:r w:rsidRPr="006063D0">
              <w:rPr>
                <w:rFonts w:ascii="Arial" w:hAnsi="Arial" w:cs="Arial"/>
                <w:color w:val="002060"/>
                <w:sz w:val="24"/>
                <w:szCs w:val="24"/>
              </w:rPr>
              <w:t xml:space="preserve"> трансфер в г. Свободный</w:t>
            </w: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</w:p>
          <w:p w14:paraId="1C2E74B9" w14:textId="77777777" w:rsidR="009F5294" w:rsidRPr="006B7407" w:rsidRDefault="009F5294" w:rsidP="009F5294">
            <w:pPr>
              <w:pStyle w:val="Default"/>
              <w:rPr>
                <w:rFonts w:ascii="Arial" w:eastAsia="Times New Roman" w:hAnsi="Arial" w:cs="Arial"/>
                <w:color w:val="002060"/>
                <w:lang w:eastAsia="ru-RU"/>
              </w:rPr>
            </w:pPr>
            <w:r w:rsidRPr="006063D0">
              <w:rPr>
                <w:rFonts w:ascii="Arial" w:eastAsia="Times New Roman" w:hAnsi="Arial" w:cs="Arial"/>
                <w:color w:val="002060"/>
                <w:lang w:eastAsia="ru-RU"/>
              </w:rPr>
              <w:t>09:30</w:t>
            </w:r>
            <w:r>
              <w:rPr>
                <w:rFonts w:ascii="Arial" w:eastAsia="Times New Roman" w:hAnsi="Arial" w:cs="Arial"/>
                <w:color w:val="002060"/>
                <w:lang w:eastAsia="ru-RU"/>
              </w:rPr>
              <w:t>-</w:t>
            </w:r>
            <w:r w:rsidRPr="006063D0">
              <w:rPr>
                <w:rFonts w:ascii="Arial" w:eastAsia="Times New Roman" w:hAnsi="Arial" w:cs="Arial"/>
                <w:color w:val="002060"/>
                <w:lang w:eastAsia="ru-RU"/>
              </w:rPr>
              <w:t>10:30</w:t>
            </w:r>
            <w:r>
              <w:rPr>
                <w:rFonts w:ascii="Arial" w:eastAsia="Times New Roman" w:hAnsi="Arial" w:cs="Arial"/>
                <w:color w:val="002060"/>
                <w:lang w:eastAsia="ru-RU"/>
              </w:rPr>
              <w:t xml:space="preserve"> –</w:t>
            </w:r>
            <w:r w:rsidRPr="006063D0">
              <w:rPr>
                <w:rFonts w:ascii="Arial" w:eastAsia="Times New Roman" w:hAnsi="Arial" w:cs="Arial"/>
                <w:color w:val="002060"/>
                <w:lang w:eastAsia="ru-RU"/>
              </w:rPr>
              <w:t xml:space="preserve"> посещение Амурского ГПЗ (часовая экскурсия)</w:t>
            </w:r>
            <w:r w:rsidRPr="006063D0">
              <w:rPr>
                <w:rFonts w:ascii="Arial" w:hAnsi="Arial" w:cs="Arial"/>
              </w:rPr>
              <w:t xml:space="preserve"> </w:t>
            </w:r>
          </w:p>
          <w:p w14:paraId="3D409747" w14:textId="77777777" w:rsidR="009F5294" w:rsidRPr="006063D0" w:rsidRDefault="009F5294" w:rsidP="009F5294">
            <w:pPr>
              <w:pStyle w:val="Default"/>
              <w:rPr>
                <w:rFonts w:ascii="Arial" w:hAnsi="Arial" w:cs="Arial"/>
                <w:color w:val="002060"/>
              </w:rPr>
            </w:pPr>
            <w:r w:rsidRPr="006063D0">
              <w:rPr>
                <w:rFonts w:ascii="Arial" w:hAnsi="Arial" w:cs="Arial"/>
                <w:color w:val="002060"/>
              </w:rPr>
              <w:t>10:30-11:30</w:t>
            </w:r>
            <w:r>
              <w:rPr>
                <w:rFonts w:ascii="Arial" w:hAnsi="Arial" w:cs="Arial"/>
                <w:color w:val="002060"/>
              </w:rPr>
              <w:t xml:space="preserve"> – т</w:t>
            </w:r>
            <w:r w:rsidRPr="006063D0">
              <w:rPr>
                <w:rFonts w:ascii="Arial" w:hAnsi="Arial" w:cs="Arial"/>
                <w:color w:val="002060"/>
              </w:rPr>
              <w:t xml:space="preserve">рансфер в ЗАТО Циолковский </w:t>
            </w:r>
          </w:p>
          <w:p w14:paraId="71F84FDD" w14:textId="77777777" w:rsidR="009F5294" w:rsidRPr="006B7407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6063D0">
              <w:rPr>
                <w:rFonts w:ascii="Arial" w:hAnsi="Arial" w:cs="Arial"/>
                <w:color w:val="002060"/>
                <w:sz w:val="24"/>
                <w:szCs w:val="24"/>
              </w:rPr>
              <w:t>12:20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-</w:t>
            </w:r>
            <w:r w:rsidRPr="006063D0">
              <w:rPr>
                <w:rFonts w:ascii="Arial" w:hAnsi="Arial" w:cs="Arial"/>
                <w:color w:val="002060"/>
                <w:sz w:val="24"/>
                <w:szCs w:val="24"/>
              </w:rPr>
              <w:t>14:10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– о</w:t>
            </w:r>
            <w:r w:rsidRPr="006063D0">
              <w:rPr>
                <w:rFonts w:ascii="Arial" w:hAnsi="Arial" w:cs="Arial"/>
                <w:color w:val="002060"/>
                <w:sz w:val="24"/>
                <w:szCs w:val="24"/>
              </w:rPr>
              <w:t>смотр Технического комплекса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, п</w:t>
            </w:r>
            <w:r w:rsidRPr="006063D0">
              <w:rPr>
                <w:rFonts w:ascii="Arial" w:hAnsi="Arial" w:cs="Arial"/>
                <w:color w:val="002060"/>
                <w:sz w:val="24"/>
                <w:szCs w:val="24"/>
              </w:rPr>
              <w:t>ереезд и осмотр Стартового комплекса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Космодрома</w:t>
            </w:r>
          </w:p>
          <w:p w14:paraId="5E1CBFA7" w14:textId="77777777" w:rsidR="009F5294" w:rsidRPr="006063D0" w:rsidRDefault="009F5294" w:rsidP="009F52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shd w:val="clear" w:color="auto" w:fill="FFFF00"/>
                <w:lang w:eastAsia="ru-RU"/>
              </w:rPr>
            </w:pP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14:10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-</w:t>
            </w: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14:50 – 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о</w:t>
            </w: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бед на космодроме</w:t>
            </w:r>
          </w:p>
          <w:p w14:paraId="0FF158F1" w14:textId="77777777" w:rsidR="009F5294" w:rsidRPr="006B7407" w:rsidRDefault="009F5294" w:rsidP="009F52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14:50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-</w:t>
            </w: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15:20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–</w:t>
            </w: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трансфер в г. Циолковский</w:t>
            </w:r>
          </w:p>
          <w:p w14:paraId="38EDBEE9" w14:textId="77777777" w:rsidR="009F5294" w:rsidRPr="006063D0" w:rsidRDefault="009F5294" w:rsidP="009F529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shd w:val="clear" w:color="auto" w:fill="FFFF00"/>
                <w:lang w:eastAsia="ru-RU"/>
              </w:rPr>
            </w:pP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15:20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-</w:t>
            </w: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16:30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– Семинар-круглый стол</w:t>
            </w: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участников на Космодроме «Восточный»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и п</w:t>
            </w:r>
            <w:r w:rsidRPr="006063D0"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>осещение музея Космонавтики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br/>
            </w:r>
            <w:r w:rsidRPr="0038254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«Космическая программа России для технологической независимости страны»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  <w:t xml:space="preserve"> </w:t>
            </w:r>
          </w:p>
          <w:p w14:paraId="13C1D4AD" w14:textId="77777777" w:rsidR="009F5294" w:rsidRPr="00EA08D4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693DCA">
              <w:rPr>
                <w:rFonts w:ascii="Arial" w:hAnsi="Arial" w:cs="Arial"/>
                <w:bCs/>
                <w:color w:val="002060"/>
                <w:sz w:val="24"/>
                <w:szCs w:val="28"/>
              </w:rPr>
              <w:t>20.30 – возвращение в Благовещенск</w:t>
            </w:r>
          </w:p>
        </w:tc>
      </w:tr>
      <w:tr w:rsidR="009F5294" w:rsidRPr="00F22F7B" w14:paraId="0B130515" w14:textId="77777777" w:rsidTr="00F57A8C">
        <w:trPr>
          <w:trHeight w:val="1418"/>
        </w:trPr>
        <w:tc>
          <w:tcPr>
            <w:tcW w:w="2188" w:type="dxa"/>
            <w:vMerge w:val="restart"/>
          </w:tcPr>
          <w:p w14:paraId="7F66555C" w14:textId="77777777" w:rsidR="009F5294" w:rsidRPr="00207D57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lastRenderedPageBreak/>
              <w:t>10</w:t>
            </w:r>
            <w:r w:rsidRPr="00EA08D4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декабря</w:t>
            </w:r>
          </w:p>
        </w:tc>
        <w:tc>
          <w:tcPr>
            <w:tcW w:w="7162" w:type="dxa"/>
          </w:tcPr>
          <w:p w14:paraId="13E5AB9A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A08D4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ДЕНЬ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МЕРОПРИЯТИЙ РАБО В АМГУ </w:t>
            </w:r>
            <w:r w:rsidRPr="00C16FF9">
              <w:rPr>
                <w:rFonts w:ascii="Arial" w:hAnsi="Arial" w:cs="Arial"/>
                <w:i/>
                <w:iCs/>
                <w:color w:val="002060"/>
                <w:sz w:val="24"/>
                <w:szCs w:val="24"/>
              </w:rPr>
              <w:t xml:space="preserve">– по отдельной программе мероприятий </w:t>
            </w:r>
            <w:r>
              <w:rPr>
                <w:rFonts w:ascii="Arial" w:hAnsi="Arial" w:cs="Arial"/>
                <w:i/>
                <w:iCs/>
                <w:color w:val="002060"/>
                <w:sz w:val="24"/>
                <w:szCs w:val="24"/>
              </w:rPr>
              <w:t>10 декабря</w:t>
            </w:r>
            <w:r w:rsidRPr="00C16FF9">
              <w:rPr>
                <w:rFonts w:ascii="Arial" w:hAnsi="Arial" w:cs="Arial"/>
                <w:i/>
                <w:iCs/>
                <w:color w:val="00206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2060"/>
                <w:sz w:val="24"/>
                <w:szCs w:val="24"/>
              </w:rPr>
              <w:t>программа готовится и будет направлена позднее</w:t>
            </w:r>
            <w:r w:rsidRPr="00C16FF9">
              <w:rPr>
                <w:rFonts w:ascii="Arial" w:hAnsi="Arial" w:cs="Arial"/>
                <w:i/>
                <w:iCs/>
                <w:color w:val="002060"/>
                <w:sz w:val="24"/>
                <w:szCs w:val="24"/>
              </w:rPr>
              <w:t>)</w:t>
            </w:r>
          </w:p>
          <w:p w14:paraId="6CF4EC1D" w14:textId="77777777" w:rsidR="009F5294" w:rsidRPr="00F22F7B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Трансфер из гостиницы в АМГУ</w:t>
            </w:r>
          </w:p>
        </w:tc>
      </w:tr>
      <w:tr w:rsidR="009F5294" w:rsidRPr="00F22F7B" w14:paraId="52100981" w14:textId="77777777" w:rsidTr="00F57A8C">
        <w:trPr>
          <w:trHeight w:val="3661"/>
        </w:trPr>
        <w:tc>
          <w:tcPr>
            <w:tcW w:w="2188" w:type="dxa"/>
            <w:vMerge/>
          </w:tcPr>
          <w:p w14:paraId="73B6A382" w14:textId="77777777" w:rsidR="009F5294" w:rsidRPr="00207D57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162" w:type="dxa"/>
          </w:tcPr>
          <w:p w14:paraId="40ABAADD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10.00-13.00 – Международная конференция РАБО-АМГУ </w:t>
            </w:r>
          </w:p>
          <w:p w14:paraId="14C6A4D9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23AED407" w14:textId="77777777" w:rsidR="009F5294" w:rsidRPr="00C43F57" w:rsidRDefault="009F5294" w:rsidP="009F5294">
            <w:pPr>
              <w:shd w:val="clear" w:color="auto" w:fill="F2F2F2" w:themeFill="background1" w:themeFillShade="F2"/>
              <w:spacing w:after="0" w:line="240" w:lineRule="auto"/>
              <w:rPr>
                <w:rFonts w:ascii="Arial" w:hAnsi="Arial" w:cs="Arial"/>
                <w:b/>
                <w:bCs/>
                <w:color w:val="0000CC"/>
                <w:sz w:val="28"/>
                <w:szCs w:val="28"/>
              </w:rPr>
            </w:pPr>
            <w:bookmarkStart w:id="1" w:name="_Hlk209357733"/>
            <w:r w:rsidRPr="00C43F57">
              <w:rPr>
                <w:rFonts w:ascii="Arial" w:hAnsi="Arial" w:cs="Arial"/>
                <w:b/>
                <w:bCs/>
                <w:color w:val="0000CC"/>
                <w:sz w:val="28"/>
                <w:szCs w:val="28"/>
              </w:rPr>
              <w:t>«КАДРОВЫЙ И ДЕЛОВОЙ СУПЕРХАБ: РОЛЬ РОССИЙСКО-КИТАЙСКОЙ БИЗНЕС-ШКОЛЫ В СИСТЕМЕ ТРАНСГРАНИЧНОГО ВЗАИМОДЕЙСТВИЯ РОССИИ СО СТРАНАМИ АТР»</w:t>
            </w:r>
          </w:p>
          <w:bookmarkEnd w:id="1"/>
          <w:p w14:paraId="0508D70E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3F2EE4A4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Участие в конференции представителей руководства Амурской области, </w:t>
            </w:r>
            <w:bookmarkStart w:id="2" w:name="_Hlk209357815"/>
            <w:r>
              <w:rPr>
                <w:rFonts w:ascii="Arial" w:hAnsi="Arial" w:cs="Arial"/>
                <w:color w:val="002060"/>
                <w:sz w:val="24"/>
                <w:szCs w:val="24"/>
              </w:rPr>
              <w:t>руководителей университетов и бизнес-школ, а также представителей бизнес-образования и бизнеса Китая</w:t>
            </w:r>
            <w:bookmarkEnd w:id="2"/>
          </w:p>
          <w:p w14:paraId="05063608" w14:textId="77777777" w:rsidR="009F5294" w:rsidRPr="00224396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14:paraId="5A538B33" w14:textId="77777777" w:rsidR="009F5294" w:rsidRPr="00F22F7B" w:rsidRDefault="009F5294" w:rsidP="009F5294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A08D4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 xml:space="preserve">Программа конференции </w:t>
            </w: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формируется и будет направлена позднее</w:t>
            </w:r>
          </w:p>
        </w:tc>
      </w:tr>
      <w:tr w:rsidR="009F5294" w:rsidRPr="00F22F7B" w14:paraId="41335F49" w14:textId="77777777" w:rsidTr="00F57A8C">
        <w:trPr>
          <w:trHeight w:val="997"/>
        </w:trPr>
        <w:tc>
          <w:tcPr>
            <w:tcW w:w="2188" w:type="dxa"/>
            <w:vMerge/>
          </w:tcPr>
          <w:p w14:paraId="4C497BDE" w14:textId="77777777" w:rsidR="009F5294" w:rsidRPr="00207D57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162" w:type="dxa"/>
          </w:tcPr>
          <w:p w14:paraId="3A21E3F7" w14:textId="77777777" w:rsidR="009F5294" w:rsidRPr="00564371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13.00-14.00 – обед для всех членов РАБО, принимающих очное участие в Итоговом заседании Совета РАБО – </w:t>
            </w:r>
            <w:hyperlink r:id="rId7" w:history="1">
              <w:r w:rsidRPr="00564371">
                <w:rPr>
                  <w:rStyle w:val="a5"/>
                  <w:rFonts w:ascii="Arial" w:hAnsi="Arial" w:cs="Arial"/>
                  <w:sz w:val="24"/>
                  <w:szCs w:val="24"/>
                </w:rPr>
                <w:t>в ресторане «</w:t>
              </w:r>
              <w:r w:rsidRPr="00564371">
                <w:rPr>
                  <w:rStyle w:val="a5"/>
                  <w:rFonts w:ascii="Arial" w:hAnsi="Arial" w:cs="Arial"/>
                  <w:sz w:val="24"/>
                  <w:szCs w:val="24"/>
                  <w:lang w:val="en-US"/>
                </w:rPr>
                <w:t>Koster</w:t>
              </w:r>
              <w:r w:rsidRPr="00564371">
                <w:rPr>
                  <w:rStyle w:val="a5"/>
                  <w:rFonts w:ascii="Arial" w:hAnsi="Arial" w:cs="Arial"/>
                  <w:sz w:val="24"/>
                  <w:szCs w:val="24"/>
                </w:rPr>
                <w:t>»</w:t>
              </w:r>
            </w:hyperlink>
          </w:p>
        </w:tc>
      </w:tr>
      <w:tr w:rsidR="009F5294" w:rsidRPr="00F22F7B" w14:paraId="6A5AB7A8" w14:textId="77777777" w:rsidTr="00F57A8C">
        <w:trPr>
          <w:trHeight w:val="1534"/>
        </w:trPr>
        <w:tc>
          <w:tcPr>
            <w:tcW w:w="2188" w:type="dxa"/>
            <w:vMerge/>
          </w:tcPr>
          <w:p w14:paraId="6ADB4437" w14:textId="77777777" w:rsidR="009F5294" w:rsidRPr="00207D57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162" w:type="dxa"/>
          </w:tcPr>
          <w:p w14:paraId="78D4E3DE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14.00-18.00 </w:t>
            </w:r>
            <w:r w:rsidRPr="002B6792">
              <w:rPr>
                <w:rFonts w:ascii="Arial" w:hAnsi="Arial" w:cs="Arial"/>
                <w:color w:val="002060"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7422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Итоговое 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выездное </w:t>
            </w:r>
            <w:r w:rsidRPr="00C7422B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расширенное заседание Совета РАБО №5/202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5</w:t>
            </w:r>
          </w:p>
          <w:p w14:paraId="1A36BF73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</w:pPr>
          </w:p>
          <w:p w14:paraId="415B65BC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A08D4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Проект Повестки заседания Совета РАБО №5/202</w:t>
            </w: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5 формируется и будет направлена позднее</w:t>
            </w:r>
          </w:p>
        </w:tc>
      </w:tr>
      <w:tr w:rsidR="009F5294" w:rsidRPr="00F22F7B" w14:paraId="75F558B3" w14:textId="77777777" w:rsidTr="00F57A8C">
        <w:trPr>
          <w:trHeight w:val="1265"/>
        </w:trPr>
        <w:tc>
          <w:tcPr>
            <w:tcW w:w="2188" w:type="dxa"/>
            <w:vMerge/>
          </w:tcPr>
          <w:p w14:paraId="3544AA7B" w14:textId="77777777" w:rsidR="009F5294" w:rsidRPr="00207D57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162" w:type="dxa"/>
          </w:tcPr>
          <w:p w14:paraId="264D1397" w14:textId="77777777" w:rsidR="009F5294" w:rsidRPr="009D5B6A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19.00 –</w:t>
            </w:r>
            <w:r w:rsidRPr="00A10C90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торжественный предновогодний «Ужин при свечах» </w:t>
            </w:r>
            <w:r w:rsidRPr="00564371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с живой музыкой и развлекательной программой </w:t>
            </w:r>
            <w:hyperlink r:id="rId8" w:history="1">
              <w:r w:rsidRPr="00904243">
                <w:rPr>
                  <w:rStyle w:val="a5"/>
                  <w:rFonts w:ascii="Arial" w:hAnsi="Arial" w:cs="Arial"/>
                  <w:b/>
                  <w:bCs/>
                  <w:sz w:val="24"/>
                  <w:szCs w:val="24"/>
                </w:rPr>
                <w:t xml:space="preserve">в ресторане </w:t>
              </w:r>
              <w:r w:rsidRPr="00904243">
                <w:rPr>
                  <w:rStyle w:val="a5"/>
                  <w:rFonts w:ascii="Arial" w:hAnsi="Arial" w:cs="Arial"/>
                  <w:b/>
                  <w:bCs/>
                  <w:sz w:val="24"/>
                  <w:szCs w:val="28"/>
                </w:rPr>
                <w:t>«ВОСТОК»</w:t>
              </w:r>
            </w:hyperlink>
            <w:r w:rsidRPr="00564371">
              <w:rPr>
                <w:rFonts w:ascii="Arial" w:hAnsi="Arial" w:cs="Arial"/>
                <w:b/>
                <w:bCs/>
                <w:color w:val="002060"/>
                <w:sz w:val="24"/>
                <w:szCs w:val="28"/>
              </w:rPr>
              <w:t xml:space="preserve"> </w:t>
            </w:r>
            <w:r w:rsidRPr="00CC548A">
              <w:rPr>
                <w:rFonts w:ascii="Arial" w:hAnsi="Arial" w:cs="Arial"/>
                <w:color w:val="002060"/>
                <w:sz w:val="24"/>
                <w:szCs w:val="24"/>
              </w:rPr>
              <w:t xml:space="preserve">– </w:t>
            </w:r>
            <w:r w:rsidRPr="00CC548A">
              <w:rPr>
                <w:rFonts w:ascii="Arial" w:hAnsi="Arial" w:cs="Arial"/>
                <w:i/>
                <w:iCs/>
                <w:color w:val="002060"/>
                <w:sz w:val="24"/>
                <w:szCs w:val="24"/>
              </w:rPr>
              <w:t>участие в торжественном ужине бесплатное!</w:t>
            </w:r>
          </w:p>
        </w:tc>
      </w:tr>
      <w:tr w:rsidR="009F5294" w:rsidRPr="00F22F7B" w14:paraId="305BE520" w14:textId="77777777" w:rsidTr="00F57A8C">
        <w:trPr>
          <w:trHeight w:val="2399"/>
        </w:trPr>
        <w:tc>
          <w:tcPr>
            <w:tcW w:w="2188" w:type="dxa"/>
          </w:tcPr>
          <w:p w14:paraId="6058CADA" w14:textId="77777777" w:rsidR="009F5294" w:rsidRPr="00207D57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11-13 декабря </w:t>
            </w:r>
          </w:p>
        </w:tc>
        <w:tc>
          <w:tcPr>
            <w:tcW w:w="7162" w:type="dxa"/>
          </w:tcPr>
          <w:p w14:paraId="496B08E7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Деловая поездка в Китай, </w:t>
            </w:r>
            <w:r w:rsidRPr="001E655A">
              <w:rPr>
                <w:rFonts w:ascii="Arial" w:hAnsi="Arial" w:cs="Arial"/>
                <w:color w:val="002060"/>
                <w:sz w:val="28"/>
                <w:szCs w:val="28"/>
              </w:rPr>
              <w:t>бизнес-просветительская программа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38254F">
              <w:rPr>
                <w:rFonts w:ascii="Arial" w:hAnsi="Arial" w:cs="Arial"/>
                <w:color w:val="002060"/>
                <w:sz w:val="28"/>
                <w:szCs w:val="28"/>
              </w:rPr>
              <w:t>в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EB2FEC">
              <w:rPr>
                <w:rFonts w:ascii="Arial" w:hAnsi="Arial" w:cs="Arial"/>
                <w:color w:val="002060"/>
                <w:sz w:val="28"/>
                <w:szCs w:val="28"/>
              </w:rPr>
              <w:t>город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ах</w:t>
            </w:r>
            <w:r w:rsidRPr="00EB2FEC">
              <w:rPr>
                <w:rFonts w:ascii="Arial" w:hAnsi="Arial" w:cs="Arial"/>
                <w:color w:val="002060"/>
                <w:sz w:val="28"/>
                <w:szCs w:val="28"/>
              </w:rPr>
              <w:t xml:space="preserve"> Хэйхэ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и Харбин </w:t>
            </w:r>
          </w:p>
          <w:p w14:paraId="2A415B7D" w14:textId="77777777" w:rsidR="009F5294" w:rsidRPr="00084CD7" w:rsidRDefault="009F5294" w:rsidP="009F529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 w:val="0"/>
              <w:rPr>
                <w:rFonts w:ascii="Arial" w:hAnsi="Arial" w:cs="Arial"/>
                <w:color w:val="002060"/>
              </w:rPr>
            </w:pPr>
            <w:r w:rsidRPr="00084CD7">
              <w:rPr>
                <w:rFonts w:ascii="Arial" w:hAnsi="Arial" w:cs="Arial"/>
                <w:b/>
                <w:bCs/>
                <w:color w:val="002060"/>
              </w:rPr>
              <w:t xml:space="preserve">11 ДЕКАБРЯ </w:t>
            </w:r>
            <w:r w:rsidRPr="00084CD7">
              <w:rPr>
                <w:rFonts w:ascii="Arial" w:hAnsi="Arial" w:cs="Arial"/>
                <w:color w:val="002060"/>
              </w:rPr>
              <w:t xml:space="preserve">– </w:t>
            </w:r>
            <w:r w:rsidRPr="00084CD7">
              <w:rPr>
                <w:rFonts w:ascii="Arial" w:eastAsia="Times New Roman" w:hAnsi="Arial" w:cs="Arial"/>
                <w:color w:val="002060"/>
                <w:lang w:eastAsia="ru-RU"/>
              </w:rPr>
              <w:t>деловые встречи в г. Хэйхэ:</w:t>
            </w:r>
          </w:p>
          <w:p w14:paraId="285F8E86" w14:textId="77777777" w:rsidR="009F5294" w:rsidRPr="00084CD7" w:rsidRDefault="009F5294" w:rsidP="009F5294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 w:val="0"/>
              <w:rPr>
                <w:rFonts w:ascii="Arial" w:hAnsi="Arial" w:cs="Arial"/>
                <w:color w:val="002060"/>
              </w:rPr>
            </w:pPr>
            <w:r w:rsidRPr="00084CD7">
              <w:rPr>
                <w:rFonts w:ascii="Arial" w:hAnsi="Arial" w:cs="Arial"/>
                <w:color w:val="002060"/>
              </w:rPr>
              <w:t>С руководством Бизнес-инкубатора зоны приграничного сотрудничества</w:t>
            </w:r>
          </w:p>
          <w:p w14:paraId="74EB626C" w14:textId="77777777" w:rsidR="009F5294" w:rsidRPr="00084CD7" w:rsidRDefault="009F5294" w:rsidP="009F5294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 w:val="0"/>
              <w:rPr>
                <w:rFonts w:ascii="Arial" w:hAnsi="Arial" w:cs="Arial"/>
                <w:color w:val="002060"/>
              </w:rPr>
            </w:pPr>
            <w:r w:rsidRPr="00084CD7">
              <w:rPr>
                <w:rFonts w:ascii="Arial" w:hAnsi="Arial" w:cs="Arial"/>
                <w:color w:val="002060"/>
              </w:rPr>
              <w:t xml:space="preserve">С руководством </w:t>
            </w:r>
            <w:proofErr w:type="spellStart"/>
            <w:r w:rsidRPr="00084CD7">
              <w:rPr>
                <w:rFonts w:ascii="Arial" w:hAnsi="Arial" w:cs="Arial"/>
                <w:color w:val="002060"/>
              </w:rPr>
              <w:t>Хэйхэского</w:t>
            </w:r>
            <w:proofErr w:type="spellEnd"/>
            <w:r w:rsidRPr="00084CD7">
              <w:rPr>
                <w:rFonts w:ascii="Arial" w:hAnsi="Arial" w:cs="Arial"/>
                <w:color w:val="002060"/>
              </w:rPr>
              <w:t xml:space="preserve"> университета</w:t>
            </w:r>
          </w:p>
          <w:p w14:paraId="052BCED6" w14:textId="77777777" w:rsidR="009F5294" w:rsidRPr="00084CD7" w:rsidRDefault="009F5294" w:rsidP="009F5294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 w:val="0"/>
              <w:rPr>
                <w:rFonts w:ascii="Arial" w:hAnsi="Arial" w:cs="Arial"/>
                <w:color w:val="002060"/>
              </w:rPr>
            </w:pPr>
            <w:r w:rsidRPr="00084CD7">
              <w:rPr>
                <w:rFonts w:ascii="Arial" w:hAnsi="Arial" w:cs="Arial"/>
                <w:color w:val="002060"/>
              </w:rPr>
              <w:t>Экскурсия по инновационным лабораториям на кампусе университета</w:t>
            </w:r>
          </w:p>
          <w:p w14:paraId="7CAA961F" w14:textId="77777777" w:rsidR="009F5294" w:rsidRPr="00084CD7" w:rsidRDefault="009F5294" w:rsidP="009F529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 w:val="0"/>
              <w:rPr>
                <w:rFonts w:ascii="Arial" w:hAnsi="Arial" w:cs="Arial"/>
                <w:color w:val="002060"/>
              </w:rPr>
            </w:pPr>
            <w:r w:rsidRPr="00084CD7">
              <w:rPr>
                <w:rFonts w:ascii="Arial" w:hAnsi="Arial" w:cs="Arial"/>
                <w:b/>
                <w:bCs/>
                <w:color w:val="002060"/>
              </w:rPr>
              <w:t xml:space="preserve">12 ДЕКАБРЯ </w:t>
            </w:r>
            <w:r w:rsidRPr="00084CD7">
              <w:rPr>
                <w:rFonts w:ascii="Arial" w:hAnsi="Arial" w:cs="Arial"/>
                <w:color w:val="002060"/>
              </w:rPr>
              <w:t>– деловая</w:t>
            </w:r>
            <w:r>
              <w:rPr>
                <w:rFonts w:ascii="Arial" w:hAnsi="Arial" w:cs="Arial"/>
                <w:color w:val="002060"/>
              </w:rPr>
              <w:t xml:space="preserve"> программа </w:t>
            </w:r>
            <w:r w:rsidRPr="00084CD7">
              <w:rPr>
                <w:rFonts w:ascii="Arial" w:hAnsi="Arial" w:cs="Arial"/>
                <w:color w:val="002060"/>
              </w:rPr>
              <w:t>в г. Харбин</w:t>
            </w:r>
            <w:r w:rsidRPr="00084CD7">
              <w:rPr>
                <w:rFonts w:ascii="Arial" w:eastAsia="Times New Roman" w:hAnsi="Arial" w:cs="Arial"/>
                <w:color w:val="002060"/>
                <w:lang w:eastAsia="ru-RU"/>
              </w:rPr>
              <w:t xml:space="preserve"> </w:t>
            </w:r>
            <w:r w:rsidRPr="006063D0">
              <w:rPr>
                <w:rFonts w:ascii="Arial" w:eastAsia="Times New Roman" w:hAnsi="Arial" w:cs="Arial"/>
                <w:color w:val="002060"/>
                <w:lang w:eastAsia="ru-RU"/>
              </w:rPr>
              <w:t>в Харбинском научно-техническом университете</w:t>
            </w:r>
            <w:r>
              <w:rPr>
                <w:rFonts w:ascii="Arial" w:eastAsia="Times New Roman" w:hAnsi="Arial" w:cs="Arial"/>
                <w:color w:val="002060"/>
                <w:lang w:eastAsia="ru-RU"/>
              </w:rPr>
              <w:t>:</w:t>
            </w:r>
          </w:p>
          <w:p w14:paraId="374E0DD0" w14:textId="77777777" w:rsidR="009F5294" w:rsidRPr="00084CD7" w:rsidRDefault="009F5294" w:rsidP="009F5294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 w:val="0"/>
              <w:rPr>
                <w:rFonts w:ascii="Arial" w:hAnsi="Arial" w:cs="Arial"/>
                <w:color w:val="002060"/>
              </w:rPr>
            </w:pPr>
            <w:r w:rsidRPr="00084CD7">
              <w:rPr>
                <w:rFonts w:ascii="Arial" w:hAnsi="Arial" w:cs="Arial"/>
                <w:color w:val="002060"/>
              </w:rPr>
              <w:t>Семинар–круглый стол </w:t>
            </w:r>
            <w:r w:rsidRPr="00084CD7">
              <w:rPr>
                <w:rFonts w:ascii="Arial" w:eastAsia="Times New Roman" w:hAnsi="Arial" w:cs="Arial"/>
                <w:b/>
                <w:bCs/>
                <w:i/>
                <w:iCs/>
                <w:color w:val="0000CC"/>
                <w:lang w:eastAsia="ru-RU"/>
              </w:rPr>
              <w:t>«Подготовка кадров для Российско-Китайского делового сотрудничества: опыт и перспективы»</w:t>
            </w:r>
          </w:p>
          <w:p w14:paraId="4874A36D" w14:textId="77777777" w:rsidR="009F5294" w:rsidRPr="00084CD7" w:rsidRDefault="009F5294" w:rsidP="009F5294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Визит в </w:t>
            </w:r>
            <w:r w:rsidRPr="00084CD7">
              <w:rPr>
                <w:rFonts w:ascii="Arial" w:hAnsi="Arial" w:cs="Arial"/>
                <w:color w:val="002060"/>
              </w:rPr>
              <w:t>Харбинск</w:t>
            </w:r>
            <w:r>
              <w:rPr>
                <w:rFonts w:ascii="Arial" w:hAnsi="Arial" w:cs="Arial"/>
                <w:color w:val="002060"/>
              </w:rPr>
              <w:t>ий</w:t>
            </w:r>
            <w:r w:rsidRPr="00084CD7">
              <w:rPr>
                <w:rFonts w:ascii="Arial" w:hAnsi="Arial" w:cs="Arial"/>
                <w:color w:val="002060"/>
              </w:rPr>
              <w:t xml:space="preserve"> университет коммерции </w:t>
            </w:r>
            <w:r w:rsidRPr="006B7407">
              <w:rPr>
                <w:rFonts w:ascii="Arial" w:hAnsi="Arial" w:cs="Arial"/>
                <w:i/>
                <w:iCs/>
                <w:color w:val="002060"/>
              </w:rPr>
              <w:t>(на согласовании)</w:t>
            </w:r>
            <w:r w:rsidRPr="00084CD7">
              <w:rPr>
                <w:rFonts w:ascii="Arial" w:hAnsi="Arial" w:cs="Arial"/>
                <w:color w:val="002060"/>
              </w:rPr>
              <w:t xml:space="preserve"> </w:t>
            </w:r>
          </w:p>
          <w:p w14:paraId="3DAE75A6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14:paraId="68E42E1B" w14:textId="77777777" w:rsidR="009F5294" w:rsidRPr="0038254F" w:rsidRDefault="009F5294" w:rsidP="009F5294">
            <w:pPr>
              <w:spacing w:after="0" w:line="240" w:lineRule="auto"/>
              <w:rPr>
                <w:rFonts w:ascii="Arial" w:hAnsi="Arial" w:cs="Arial"/>
                <w:bCs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lastRenderedPageBreak/>
              <w:t xml:space="preserve">Помимо рабочей деловой программы </w:t>
            </w:r>
            <w:r w:rsidRPr="0038254F">
              <w:rPr>
                <w:rFonts w:ascii="Arial" w:hAnsi="Arial" w:cs="Arial"/>
                <w:bCs/>
                <w:color w:val="002060"/>
                <w:sz w:val="28"/>
                <w:szCs w:val="28"/>
              </w:rPr>
              <w:t>(</w:t>
            </w:r>
            <w:r>
              <w:rPr>
                <w:rFonts w:ascii="Arial" w:hAnsi="Arial" w:cs="Arial"/>
                <w:bCs/>
                <w:color w:val="002060"/>
                <w:sz w:val="28"/>
                <w:szCs w:val="28"/>
              </w:rPr>
              <w:t>в зависимости от времени деловых встреч</w:t>
            </w:r>
            <w:r w:rsidRPr="0038254F">
              <w:rPr>
                <w:rFonts w:ascii="Arial" w:hAnsi="Arial" w:cs="Arial"/>
                <w:bCs/>
                <w:color w:val="002060"/>
                <w:sz w:val="28"/>
                <w:szCs w:val="28"/>
              </w:rPr>
              <w:t>):</w:t>
            </w:r>
          </w:p>
          <w:p w14:paraId="14C9A29E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  <w:p w14:paraId="167054F4" w14:textId="77777777" w:rsidR="009F5294" w:rsidRPr="00904243" w:rsidRDefault="009F5294" w:rsidP="009F5294">
            <w:pPr>
              <w:shd w:val="clear" w:color="auto" w:fill="D9E2F3" w:themeFill="accent1" w:themeFillTint="33"/>
              <w:spacing w:after="0" w:line="240" w:lineRule="auto"/>
              <w:rPr>
                <w:rFonts w:ascii="Arial" w:hAnsi="Arial" w:cs="Arial"/>
                <w:color w:val="002060"/>
                <w:sz w:val="28"/>
              </w:rPr>
            </w:pPr>
            <w:r w:rsidRPr="00904243">
              <w:rPr>
                <w:rFonts w:ascii="Arial" w:hAnsi="Arial" w:cs="Arial"/>
                <w:b/>
                <w:color w:val="002060"/>
                <w:sz w:val="28"/>
              </w:rPr>
              <w:t>11 декабря</w:t>
            </w:r>
            <w:r w:rsidRPr="00904243">
              <w:rPr>
                <w:rFonts w:ascii="Arial" w:hAnsi="Arial" w:cs="Arial"/>
                <w:color w:val="002060"/>
                <w:sz w:val="28"/>
              </w:rPr>
              <w:t xml:space="preserve"> </w:t>
            </w:r>
          </w:p>
          <w:p w14:paraId="6E77C80A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eastAsia="Times New Roman" w:hAnsi="Arial" w:cs="Arial"/>
                <w:color w:val="002060"/>
                <w:lang w:eastAsia="ru-RU"/>
              </w:rPr>
              <w:t>Прохождение таможенного и паспортного контроля</w:t>
            </w:r>
            <w:r w:rsidRPr="00F15CA6">
              <w:rPr>
                <w:rFonts w:ascii="Arial" w:hAnsi="Arial" w:cs="Arial"/>
                <w:color w:val="002060"/>
              </w:rPr>
              <w:t xml:space="preserve"> </w:t>
            </w:r>
            <w:r w:rsidRPr="00F15CA6">
              <w:rPr>
                <w:rFonts w:ascii="Arial" w:eastAsia="Times New Roman" w:hAnsi="Arial" w:cs="Arial"/>
                <w:color w:val="002060"/>
                <w:lang w:eastAsia="ru-RU"/>
              </w:rPr>
              <w:t>Благовещенск-Хэйхэ</w:t>
            </w:r>
          </w:p>
          <w:p w14:paraId="044218B4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>Обзорная экскурсия по г. Хэйхэ – знакомство с Большим островом Хэйхэ, площадь Государственного флага, буддийский храм, посещение площадки свободной электронной торговли</w:t>
            </w:r>
          </w:p>
          <w:p w14:paraId="76BA689C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 xml:space="preserve">Обед в кафе китайской кухни </w:t>
            </w:r>
          </w:p>
          <w:p w14:paraId="684C23DA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 xml:space="preserve">Трансфер в аэропорт </w:t>
            </w:r>
          </w:p>
          <w:p w14:paraId="4C0853B6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 xml:space="preserve">Регистрация, отправление в г. Харбин (время в полёте занимает примерно 45 минут – 1 час) </w:t>
            </w:r>
          </w:p>
          <w:p w14:paraId="76804E12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 xml:space="preserve">Встреча в аэропорту принимающей стороной, трансфер в город и заселение в отель </w:t>
            </w:r>
          </w:p>
          <w:p w14:paraId="33400A64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 xml:space="preserve">Ужин в ресторане, свободное время </w:t>
            </w:r>
          </w:p>
          <w:p w14:paraId="3ADB6FED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F61A986" w14:textId="77777777" w:rsidR="009F5294" w:rsidRPr="00F15CA6" w:rsidRDefault="009F5294" w:rsidP="009F5294">
            <w:pPr>
              <w:pStyle w:val="a7"/>
              <w:numPr>
                <w:ilvl w:val="0"/>
                <w:numId w:val="5"/>
              </w:numPr>
              <w:shd w:val="clear" w:color="auto" w:fill="D9E2F3" w:themeFill="accent1" w:themeFillTint="33"/>
              <w:spacing w:after="0" w:line="240" w:lineRule="auto"/>
              <w:contextualSpacing w:val="0"/>
              <w:rPr>
                <w:rFonts w:ascii="Arial" w:hAnsi="Arial" w:cs="Arial"/>
                <w:b/>
                <w:color w:val="002060"/>
                <w:sz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</w:rPr>
              <w:t>д</w:t>
            </w:r>
            <w:r w:rsidRPr="00F15CA6">
              <w:rPr>
                <w:rFonts w:ascii="Arial" w:hAnsi="Arial" w:cs="Arial"/>
                <w:b/>
                <w:color w:val="002060"/>
                <w:sz w:val="28"/>
              </w:rPr>
              <w:t xml:space="preserve">екабря </w:t>
            </w:r>
          </w:p>
          <w:p w14:paraId="30B125AA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>Обзорная экскурсия по основным исторических локациям города – Софийский собор, парк Сталина, пешеходный проспект «Арбат», посещение телебашни Лунда, Дворец льда и снега, Оперный театр Харбина (внешний обзор), сафари-парк уссурийских тигров с возможностью кормления (корм приобретается самостоятельно), прогулка по пешеходному кварталу «</w:t>
            </w:r>
            <w:proofErr w:type="spellStart"/>
            <w:r w:rsidRPr="00F15CA6">
              <w:rPr>
                <w:rFonts w:ascii="Arial" w:hAnsi="Arial" w:cs="Arial"/>
                <w:color w:val="002060"/>
              </w:rPr>
              <w:t>Миллионка</w:t>
            </w:r>
            <w:proofErr w:type="spellEnd"/>
            <w:r w:rsidRPr="00F15CA6">
              <w:rPr>
                <w:rFonts w:ascii="Arial" w:hAnsi="Arial" w:cs="Arial"/>
                <w:color w:val="002060"/>
              </w:rPr>
              <w:t xml:space="preserve">» </w:t>
            </w:r>
          </w:p>
          <w:p w14:paraId="16FEB623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>Обед в ресторане телебашни «Лунда»</w:t>
            </w:r>
          </w:p>
          <w:p w14:paraId="449E2C37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 xml:space="preserve">Ужин в </w:t>
            </w:r>
            <w:r>
              <w:rPr>
                <w:rFonts w:ascii="Arial" w:hAnsi="Arial" w:cs="Arial"/>
                <w:color w:val="002060"/>
              </w:rPr>
              <w:t xml:space="preserve">ресторане </w:t>
            </w:r>
            <w:r w:rsidRPr="00F15CA6">
              <w:rPr>
                <w:rFonts w:ascii="Arial" w:hAnsi="Arial" w:cs="Arial"/>
                <w:color w:val="002060"/>
              </w:rPr>
              <w:t xml:space="preserve">китайской кухни </w:t>
            </w:r>
          </w:p>
          <w:p w14:paraId="0313091C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 xml:space="preserve">Возвращение в отель, свободное время </w:t>
            </w:r>
          </w:p>
          <w:p w14:paraId="0C512375" w14:textId="77777777" w:rsidR="009F5294" w:rsidRDefault="009F5294" w:rsidP="009F5294">
            <w:pPr>
              <w:pStyle w:val="Default"/>
              <w:rPr>
                <w:rFonts w:ascii="Arial" w:hAnsi="Arial" w:cs="Arial"/>
                <w:b/>
                <w:color w:val="002060"/>
              </w:rPr>
            </w:pPr>
          </w:p>
          <w:p w14:paraId="1FCA0065" w14:textId="77777777" w:rsidR="009F5294" w:rsidRPr="0079227F" w:rsidRDefault="009F5294" w:rsidP="009F5294">
            <w:pPr>
              <w:shd w:val="clear" w:color="auto" w:fill="D9E2F3" w:themeFill="accent1" w:themeFillTint="33"/>
              <w:spacing w:after="0" w:line="240" w:lineRule="auto"/>
              <w:rPr>
                <w:rFonts w:ascii="Arial" w:hAnsi="Arial" w:cs="Arial"/>
                <w:b/>
                <w:color w:val="002060"/>
                <w:sz w:val="28"/>
              </w:rPr>
            </w:pPr>
            <w:r w:rsidRPr="0079227F">
              <w:rPr>
                <w:rFonts w:ascii="Arial" w:hAnsi="Arial" w:cs="Arial"/>
                <w:b/>
                <w:color w:val="002060"/>
                <w:sz w:val="28"/>
              </w:rPr>
              <w:t>13 декабря</w:t>
            </w:r>
          </w:p>
          <w:p w14:paraId="237DF8B4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>Завтрак в отеле</w:t>
            </w:r>
          </w:p>
          <w:p w14:paraId="32BAC9B3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Т</w:t>
            </w:r>
            <w:r w:rsidRPr="00F15CA6">
              <w:rPr>
                <w:rFonts w:ascii="Arial" w:hAnsi="Arial" w:cs="Arial"/>
                <w:color w:val="002060"/>
              </w:rPr>
              <w:t xml:space="preserve">рансфер в аэропорт, вылет в г. Хэйхэ </w:t>
            </w:r>
          </w:p>
          <w:p w14:paraId="42D8B1FB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Arial" w:hAnsi="Arial" w:cs="Arial"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 xml:space="preserve">Трансфер их аэропорта Хэйхэ на таможню, прохождение паспортного и таможенного контроля </w:t>
            </w:r>
          </w:p>
          <w:p w14:paraId="0E30B321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Arial" w:hAnsi="Arial" w:cs="Arial"/>
                <w:i/>
                <w:iCs/>
                <w:color w:val="002060"/>
              </w:rPr>
            </w:pPr>
            <w:r w:rsidRPr="00F15CA6">
              <w:rPr>
                <w:rFonts w:ascii="Arial" w:hAnsi="Arial" w:cs="Arial"/>
                <w:color w:val="002060"/>
              </w:rPr>
              <w:t>Переезд Хэйхэ – Благовещенск</w:t>
            </w:r>
          </w:p>
          <w:p w14:paraId="7D54B8F9" w14:textId="77777777" w:rsidR="009F5294" w:rsidRPr="00F15CA6" w:rsidRDefault="009F5294" w:rsidP="009F5294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Arial" w:hAnsi="Arial" w:cs="Arial"/>
                <w:iCs/>
                <w:color w:val="002060"/>
              </w:rPr>
            </w:pPr>
            <w:r w:rsidRPr="00F15CA6">
              <w:rPr>
                <w:rFonts w:ascii="Arial" w:hAnsi="Arial" w:cs="Arial"/>
                <w:iCs/>
                <w:color w:val="002060"/>
              </w:rPr>
              <w:t>Заселение в гостиницу</w:t>
            </w:r>
          </w:p>
          <w:p w14:paraId="10DA0168" w14:textId="77777777" w:rsidR="009F5294" w:rsidRDefault="009F5294" w:rsidP="009F5294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Arial" w:hAnsi="Arial" w:cs="Arial"/>
                <w:iCs/>
                <w:color w:val="002060"/>
              </w:rPr>
            </w:pPr>
            <w:r w:rsidRPr="00F15CA6">
              <w:rPr>
                <w:rFonts w:ascii="Arial" w:hAnsi="Arial" w:cs="Arial"/>
                <w:iCs/>
                <w:color w:val="002060"/>
              </w:rPr>
              <w:t>Ужин самостоятельно, свободное врем</w:t>
            </w:r>
            <w:r>
              <w:rPr>
                <w:rFonts w:ascii="Arial" w:hAnsi="Arial" w:cs="Arial"/>
                <w:iCs/>
                <w:color w:val="002060"/>
              </w:rPr>
              <w:t>я</w:t>
            </w:r>
          </w:p>
          <w:p w14:paraId="36492D4E" w14:textId="358B2D80" w:rsidR="009F5294" w:rsidRPr="0079227F" w:rsidRDefault="009F5294" w:rsidP="009F5294">
            <w:pPr>
              <w:pStyle w:val="a7"/>
              <w:spacing w:after="0" w:line="240" w:lineRule="auto"/>
              <w:ind w:left="360"/>
              <w:contextualSpacing w:val="0"/>
              <w:rPr>
                <w:rFonts w:ascii="Arial" w:hAnsi="Arial" w:cs="Arial"/>
                <w:iCs/>
                <w:color w:val="002060"/>
              </w:rPr>
            </w:pPr>
          </w:p>
        </w:tc>
      </w:tr>
      <w:tr w:rsidR="009F5294" w:rsidRPr="00F22F7B" w14:paraId="4696F29E" w14:textId="77777777" w:rsidTr="00F57A8C">
        <w:trPr>
          <w:trHeight w:val="2675"/>
        </w:trPr>
        <w:tc>
          <w:tcPr>
            <w:tcW w:w="2188" w:type="dxa"/>
          </w:tcPr>
          <w:p w14:paraId="5071C3A8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lastRenderedPageBreak/>
              <w:t>14 декабря</w:t>
            </w:r>
          </w:p>
        </w:tc>
        <w:tc>
          <w:tcPr>
            <w:tcW w:w="7162" w:type="dxa"/>
          </w:tcPr>
          <w:p w14:paraId="376BE55D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ВЫЛЕТ ДЕЛЕГАЦИИ РАБО </w:t>
            </w:r>
          </w:p>
          <w:p w14:paraId="414AF8C0" w14:textId="77777777" w:rsidR="009F5294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7435C107" w14:textId="77777777" w:rsidR="009F5294" w:rsidRPr="00564371" w:rsidRDefault="009F5294" w:rsidP="009F5294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10.00 – вылет из Благовещенска</w:t>
            </w:r>
            <w:r w:rsidRPr="00564371">
              <w:rPr>
                <w:rFonts w:ascii="Arial" w:hAnsi="Arial" w:cs="Arial"/>
                <w:color w:val="002060"/>
                <w:sz w:val="24"/>
                <w:szCs w:val="24"/>
              </w:rPr>
              <w:t xml:space="preserve"> рейсом U6</w:t>
            </w:r>
            <w:r w:rsidRPr="00564371">
              <w:rPr>
                <w:rFonts w:ascii="Arial" w:hAnsi="Arial" w:cs="Arial"/>
                <w:color w:val="002060"/>
                <w:sz w:val="24"/>
                <w:szCs w:val="24"/>
              </w:rPr>
              <w:noBreakHyphen/>
              <w:t>350 Уральские авиалинии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(п</w:t>
            </w:r>
            <w:r w:rsidRPr="00564371">
              <w:rPr>
                <w:rFonts w:ascii="Arial" w:hAnsi="Arial" w:cs="Arial"/>
                <w:color w:val="002060"/>
                <w:sz w:val="24"/>
                <w:szCs w:val="24"/>
              </w:rPr>
              <w:t>редлагаемый рейс для группового отлёта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).</w:t>
            </w:r>
            <w:r w:rsidRPr="00564371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  <w:p w14:paraId="4D3B1D3B" w14:textId="77777777" w:rsidR="009F5294" w:rsidRPr="00400C68" w:rsidRDefault="009F5294" w:rsidP="009F5294">
            <w:pPr>
              <w:pStyle w:val="Default"/>
              <w:rPr>
                <w:rFonts w:ascii="Arial" w:hAnsi="Arial" w:cs="Arial"/>
                <w:i/>
                <w:color w:val="002060"/>
              </w:rPr>
            </w:pPr>
            <w:r w:rsidRPr="00400C68">
              <w:rPr>
                <w:rFonts w:ascii="Arial" w:hAnsi="Arial" w:cs="Arial"/>
                <w:i/>
                <w:color w:val="002060"/>
              </w:rPr>
              <w:t>К этому рейсу будет организован общий трансфер</w:t>
            </w:r>
            <w:r>
              <w:rPr>
                <w:rFonts w:ascii="Arial" w:hAnsi="Arial" w:cs="Arial"/>
                <w:i/>
                <w:color w:val="002060"/>
              </w:rPr>
              <w:t xml:space="preserve"> в 07.00 </w:t>
            </w:r>
            <w:r w:rsidRPr="00400C68">
              <w:rPr>
                <w:rFonts w:ascii="Arial" w:hAnsi="Arial" w:cs="Arial"/>
                <w:i/>
                <w:color w:val="002060"/>
              </w:rPr>
              <w:t xml:space="preserve">из гостиниц </w:t>
            </w:r>
            <w:r w:rsidRPr="003F61C0">
              <w:rPr>
                <w:rFonts w:ascii="Arial" w:hAnsi="Arial" w:cs="Arial"/>
                <w:i/>
                <w:color w:val="002060"/>
              </w:rPr>
              <w:t>«Gloria»</w:t>
            </w:r>
            <w:r>
              <w:rPr>
                <w:rFonts w:ascii="Arial" w:hAnsi="Arial" w:cs="Arial"/>
                <w:i/>
                <w:color w:val="002060"/>
              </w:rPr>
              <w:t xml:space="preserve"> и </w:t>
            </w:r>
            <w:r w:rsidRPr="00400C68">
              <w:rPr>
                <w:rFonts w:ascii="Arial" w:hAnsi="Arial" w:cs="Arial"/>
                <w:i/>
                <w:color w:val="002060"/>
              </w:rPr>
              <w:t>«</w:t>
            </w:r>
            <w:proofErr w:type="spellStart"/>
            <w:r w:rsidRPr="00400C68">
              <w:rPr>
                <w:rFonts w:ascii="Arial" w:hAnsi="Arial" w:cs="Arial"/>
                <w:i/>
                <w:color w:val="002060"/>
              </w:rPr>
              <w:t>Mercure</w:t>
            </w:r>
            <w:proofErr w:type="spellEnd"/>
            <w:r w:rsidRPr="00400C68">
              <w:rPr>
                <w:rFonts w:ascii="Arial" w:hAnsi="Arial" w:cs="Arial"/>
                <w:i/>
                <w:color w:val="002060"/>
              </w:rPr>
              <w:t>» в аэропорт.</w:t>
            </w:r>
          </w:p>
          <w:p w14:paraId="6FDD4BA7" w14:textId="77777777" w:rsidR="009F5294" w:rsidRDefault="009F5294" w:rsidP="009F5294">
            <w:pPr>
              <w:pStyle w:val="Default"/>
              <w:rPr>
                <w:rFonts w:ascii="Arial" w:hAnsi="Arial" w:cs="Arial"/>
                <w:color w:val="002060"/>
              </w:rPr>
            </w:pPr>
          </w:p>
          <w:p w14:paraId="17AC431A" w14:textId="77777777" w:rsidR="009F5294" w:rsidRDefault="009F5294" w:rsidP="009F5294">
            <w:pPr>
              <w:pStyle w:val="Default"/>
              <w:rPr>
                <w:rFonts w:ascii="Arial" w:hAnsi="Arial" w:cs="Arial"/>
                <w:b/>
                <w:bCs/>
                <w:color w:val="002060"/>
              </w:rPr>
            </w:pPr>
            <w:r w:rsidRPr="00400C68">
              <w:rPr>
                <w:rFonts w:ascii="Arial" w:hAnsi="Arial" w:cs="Arial"/>
                <w:b/>
                <w:color w:val="002060"/>
              </w:rPr>
              <w:t>12.15 – прилёт в Москву</w:t>
            </w:r>
            <w:r>
              <w:rPr>
                <w:rFonts w:ascii="Arial" w:hAnsi="Arial" w:cs="Arial"/>
                <w:color w:val="002060"/>
              </w:rPr>
              <w:t xml:space="preserve"> в </w:t>
            </w:r>
            <w:r w:rsidRPr="00564371">
              <w:rPr>
                <w:rFonts w:ascii="Arial" w:hAnsi="Arial" w:cs="Arial"/>
                <w:color w:val="002060"/>
              </w:rPr>
              <w:t>аэропорт Домодедово (</w:t>
            </w:r>
            <w:r>
              <w:rPr>
                <w:rFonts w:ascii="Arial" w:hAnsi="Arial" w:cs="Arial"/>
                <w:color w:val="002060"/>
              </w:rPr>
              <w:t xml:space="preserve">в пути </w:t>
            </w:r>
            <w:r w:rsidRPr="00400C68">
              <w:rPr>
                <w:rFonts w:ascii="Arial" w:hAnsi="Arial" w:cs="Arial"/>
                <w:color w:val="002060"/>
              </w:rPr>
              <w:t xml:space="preserve">~ </w:t>
            </w:r>
            <w:r>
              <w:rPr>
                <w:rFonts w:ascii="Arial" w:hAnsi="Arial" w:cs="Arial"/>
                <w:color w:val="002060"/>
              </w:rPr>
              <w:br/>
            </w:r>
            <w:r w:rsidRPr="00564371">
              <w:rPr>
                <w:rFonts w:ascii="Arial" w:hAnsi="Arial" w:cs="Arial"/>
                <w:color w:val="002060"/>
              </w:rPr>
              <w:t>8 часов 15 минут</w:t>
            </w:r>
            <w:r>
              <w:rPr>
                <w:rFonts w:ascii="Arial" w:hAnsi="Arial" w:cs="Arial"/>
                <w:color w:val="002060"/>
              </w:rPr>
              <w:t>)</w:t>
            </w:r>
          </w:p>
        </w:tc>
      </w:tr>
      <w:bookmarkEnd w:id="0"/>
    </w:tbl>
    <w:p w14:paraId="27E67DC1" w14:textId="77777777" w:rsidR="009F5294" w:rsidRDefault="009F5294" w:rsidP="009F52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sectPr w:rsidR="009F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5CA2"/>
    <w:multiLevelType w:val="hybridMultilevel"/>
    <w:tmpl w:val="148480A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0529B0"/>
    <w:multiLevelType w:val="hybridMultilevel"/>
    <w:tmpl w:val="D0747064"/>
    <w:lvl w:ilvl="0" w:tplc="2CAE62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63339"/>
    <w:multiLevelType w:val="hybridMultilevel"/>
    <w:tmpl w:val="A92C68F0"/>
    <w:lvl w:ilvl="0" w:tplc="BC0A3B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97255"/>
    <w:multiLevelType w:val="hybridMultilevel"/>
    <w:tmpl w:val="D05AB98E"/>
    <w:lvl w:ilvl="0" w:tplc="AB182FC0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692395"/>
    <w:multiLevelType w:val="hybridMultilevel"/>
    <w:tmpl w:val="9F6A3C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702239">
    <w:abstractNumId w:val="0"/>
  </w:num>
  <w:num w:numId="2" w16cid:durableId="659501511">
    <w:abstractNumId w:val="1"/>
  </w:num>
  <w:num w:numId="3" w16cid:durableId="444276840">
    <w:abstractNumId w:val="3"/>
  </w:num>
  <w:num w:numId="4" w16cid:durableId="1635911608">
    <w:abstractNumId w:val="4"/>
  </w:num>
  <w:num w:numId="5" w16cid:durableId="835071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5D"/>
    <w:rsid w:val="00086DBF"/>
    <w:rsid w:val="000D0DBD"/>
    <w:rsid w:val="000E6917"/>
    <w:rsid w:val="001401A3"/>
    <w:rsid w:val="00156A27"/>
    <w:rsid w:val="003C5271"/>
    <w:rsid w:val="003F61C0"/>
    <w:rsid w:val="00400C68"/>
    <w:rsid w:val="00473E3F"/>
    <w:rsid w:val="00505C11"/>
    <w:rsid w:val="00521F31"/>
    <w:rsid w:val="00564371"/>
    <w:rsid w:val="005F58D2"/>
    <w:rsid w:val="00622789"/>
    <w:rsid w:val="006635FC"/>
    <w:rsid w:val="006B16FF"/>
    <w:rsid w:val="006E14E1"/>
    <w:rsid w:val="00717D36"/>
    <w:rsid w:val="00717E3F"/>
    <w:rsid w:val="007E5956"/>
    <w:rsid w:val="0087135D"/>
    <w:rsid w:val="008E1D0C"/>
    <w:rsid w:val="008F4D6C"/>
    <w:rsid w:val="009104CB"/>
    <w:rsid w:val="009D5B6A"/>
    <w:rsid w:val="009F5294"/>
    <w:rsid w:val="00A209CD"/>
    <w:rsid w:val="00AE03E1"/>
    <w:rsid w:val="00AF02BC"/>
    <w:rsid w:val="00AF54EE"/>
    <w:rsid w:val="00B14CBA"/>
    <w:rsid w:val="00C16FF9"/>
    <w:rsid w:val="00C52EDF"/>
    <w:rsid w:val="00C9448E"/>
    <w:rsid w:val="00CA6367"/>
    <w:rsid w:val="00D9600B"/>
    <w:rsid w:val="00DD482D"/>
    <w:rsid w:val="00E26EC3"/>
    <w:rsid w:val="00E5133E"/>
    <w:rsid w:val="00F7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A65F"/>
  <w15:chartTrackingRefBased/>
  <w15:docId w15:val="{1C0B44DA-1779-46D4-BEAC-27BD22F0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35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13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9600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9600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05C11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64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tokbl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gis.ru/blagoveshensk/firm/70000001093745833?m=127.527681%2C50.270124%2F14.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cosmos.ru/255/" TargetMode="External"/><Relationship Id="rId5" Type="http://schemas.openxmlformats.org/officeDocument/2006/relationships/hyperlink" Target="https://www.gazprom.ru/projects/amur-gp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Саркисова</dc:creator>
  <cp:keywords/>
  <dc:description/>
  <cp:lastModifiedBy>Евтихиева Наталья Андреевна</cp:lastModifiedBy>
  <cp:revision>22</cp:revision>
  <dcterms:created xsi:type="dcterms:W3CDTF">2024-11-05T16:59:00Z</dcterms:created>
  <dcterms:modified xsi:type="dcterms:W3CDTF">2025-10-08T16:02:00Z</dcterms:modified>
</cp:coreProperties>
</file>