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27A7" w14:textId="2659BFE7" w:rsidR="00481B22" w:rsidRPr="007800C5" w:rsidRDefault="007800C5">
      <w:r w:rsidRPr="007800C5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31AE40" wp14:editId="53E5B137">
            <wp:simplePos x="0" y="0"/>
            <wp:positionH relativeFrom="column">
              <wp:posOffset>1891665</wp:posOffset>
            </wp:positionH>
            <wp:positionV relativeFrom="paragraph">
              <wp:posOffset>-300355</wp:posOffset>
            </wp:positionV>
            <wp:extent cx="1545308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08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48E" w:rsidRPr="007800C5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1856C5" wp14:editId="731D06A3">
            <wp:simplePos x="0" y="0"/>
            <wp:positionH relativeFrom="column">
              <wp:posOffset>81914</wp:posOffset>
            </wp:positionH>
            <wp:positionV relativeFrom="paragraph">
              <wp:posOffset>-296227</wp:posOffset>
            </wp:positionV>
            <wp:extent cx="1540629" cy="666750"/>
            <wp:effectExtent l="0" t="0" r="2540" b="0"/>
            <wp:wrapNone/>
            <wp:docPr id="3" name="Рисунок 3" descr="Urfu_Elts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rfu_Elts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69" cy="67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90F42" w14:textId="77777777" w:rsidR="00BE0AE0" w:rsidRPr="007800C5" w:rsidRDefault="00BE0AE0"/>
    <w:p w14:paraId="100B10E6" w14:textId="3F9CAEFD" w:rsidR="00BE0AE0" w:rsidRDefault="00BE0AE0"/>
    <w:p w14:paraId="78F1FD91" w14:textId="77777777" w:rsidR="00166F0D" w:rsidRPr="007800C5" w:rsidRDefault="00166F0D"/>
    <w:p w14:paraId="316AF88D" w14:textId="7DEEBFEA" w:rsidR="00BE0AE0" w:rsidRDefault="00BE0AE0" w:rsidP="00BE0A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800C5">
        <w:rPr>
          <w:rFonts w:ascii="Times New Roman" w:hAnsi="Times New Roman" w:cs="Times New Roman"/>
          <w:b/>
        </w:rPr>
        <w:t>Уважаем</w:t>
      </w:r>
      <w:r w:rsidR="00AD7997" w:rsidRPr="007800C5">
        <w:rPr>
          <w:rFonts w:ascii="Times New Roman" w:hAnsi="Times New Roman" w:cs="Times New Roman"/>
          <w:b/>
        </w:rPr>
        <w:t>ые коллеги</w:t>
      </w:r>
      <w:r w:rsidRPr="007800C5">
        <w:rPr>
          <w:rFonts w:ascii="Times New Roman" w:hAnsi="Times New Roman" w:cs="Times New Roman"/>
          <w:b/>
        </w:rPr>
        <w:t>,</w:t>
      </w:r>
    </w:p>
    <w:p w14:paraId="4B4560BA" w14:textId="77777777" w:rsidR="00166F0D" w:rsidRPr="007800C5" w:rsidRDefault="00166F0D" w:rsidP="00BE0A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CE014D" w14:textId="77777777" w:rsidR="00BE0AE0" w:rsidRPr="007800C5" w:rsidRDefault="00BE0AE0" w:rsidP="00BE0AE0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800C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AD7997" w:rsidRPr="007800C5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7800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1</w:t>
      </w:r>
      <w:r w:rsidR="00AD7997" w:rsidRPr="007800C5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7800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ноября 201</w:t>
      </w:r>
      <w:r w:rsidR="00AD7997" w:rsidRPr="007800C5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Pr="007800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г. в Екатеринбурге состоится </w:t>
      </w:r>
      <w:r w:rsidR="00E619EA" w:rsidRPr="007800C5">
        <w:rPr>
          <w:rFonts w:ascii="Times New Roman" w:hAnsi="Times New Roman" w:cs="Times New Roman"/>
          <w:b/>
          <w:color w:val="auto"/>
          <w:sz w:val="22"/>
          <w:szCs w:val="22"/>
          <w:lang w:val="en-US"/>
        </w:rPr>
        <w:t>XIV</w:t>
      </w:r>
      <w:r w:rsidR="00E619EA" w:rsidRPr="007800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международная конференция «Российские регионы в фокусе перемен». </w:t>
      </w:r>
    </w:p>
    <w:p w14:paraId="4D14DD22" w14:textId="3895C20F" w:rsidR="00BE0AE0" w:rsidRPr="007800C5" w:rsidRDefault="00BE0AE0" w:rsidP="00BE0AE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Организаторы: Уральский федеральный университет, </w:t>
      </w:r>
      <w:r w:rsidR="00E24EB3">
        <w:rPr>
          <w:rFonts w:ascii="Times New Roman" w:hAnsi="Times New Roman" w:cs="Times New Roman"/>
          <w:color w:val="auto"/>
          <w:sz w:val="22"/>
          <w:szCs w:val="22"/>
        </w:rPr>
        <w:t xml:space="preserve">Институт экономики и управления 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УрФУ, Аналитический центр «Эксперт», деловой журнал «Эксперт-Урал». </w:t>
      </w:r>
    </w:p>
    <w:p w14:paraId="34744C6D" w14:textId="77777777" w:rsidR="00AD7997" w:rsidRPr="007800C5" w:rsidRDefault="00AD7997" w:rsidP="00AD7997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Соорганизаторы: Национальный исследовательский университет Высшая школа экономики, НИУ ВШЭ – Санкт-Петербург,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Regional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Studies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Association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European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Foundation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for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Development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800C5">
        <w:rPr>
          <w:rFonts w:ascii="Times New Roman" w:hAnsi="Times New Roman" w:cs="Times New Roman"/>
          <w:color w:val="auto"/>
          <w:sz w:val="22"/>
          <w:szCs w:val="22"/>
          <w:lang w:val="en-US"/>
        </w:rPr>
        <w:t>Management</w:t>
      </w:r>
      <w:r w:rsidRPr="007800C5">
        <w:rPr>
          <w:rFonts w:ascii="Times New Roman" w:hAnsi="Times New Roman" w:cs="Times New Roman"/>
          <w:color w:val="auto"/>
          <w:sz w:val="22"/>
          <w:szCs w:val="22"/>
        </w:rPr>
        <w:t>, Администрация города Екатеринбурга.</w:t>
      </w:r>
    </w:p>
    <w:p w14:paraId="6CA4BABA" w14:textId="77777777" w:rsidR="00AD7997" w:rsidRPr="007800C5" w:rsidRDefault="00AD7997" w:rsidP="00BE0AE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9C5634" w14:textId="77777777" w:rsidR="00BE0AE0" w:rsidRPr="007800C5" w:rsidRDefault="00BE0AE0" w:rsidP="00BE0A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00C5">
        <w:rPr>
          <w:rFonts w:ascii="Times New Roman" w:hAnsi="Times New Roman" w:cs="Times New Roman"/>
        </w:rPr>
        <w:t>На протяжении многих лет конференция является крупнейшей дискуссионной площадкой на Урале для обсуждения вопросов регионального развития с представителями исполнительной власти, академического сообщества, руководителями среднего бизнеса и крупных промышленных предприятий различных территорий.</w:t>
      </w:r>
      <w:r w:rsidR="00F220B9" w:rsidRPr="007800C5">
        <w:rPr>
          <w:rFonts w:ascii="Times New Roman" w:hAnsi="Times New Roman" w:cs="Times New Roman"/>
        </w:rPr>
        <w:t xml:space="preserve"> </w:t>
      </w:r>
      <w:r w:rsidR="00AD7997" w:rsidRPr="007800C5">
        <w:rPr>
          <w:rFonts w:ascii="Times New Roman" w:hAnsi="Times New Roman" w:cs="Times New Roman"/>
        </w:rPr>
        <w:t>Ежегодно в конференции принимают участие ведущие экономисты страны</w:t>
      </w:r>
      <w:r w:rsidR="00AD7997" w:rsidRPr="007800C5">
        <w:rPr>
          <w:rFonts w:ascii="Times New Roman" w:hAnsi="Times New Roman" w:cs="Times New Roman"/>
          <w:color w:val="000000"/>
        </w:rPr>
        <w:t xml:space="preserve">. </w:t>
      </w:r>
      <w:r w:rsidR="00F220B9" w:rsidRPr="007800C5">
        <w:rPr>
          <w:rFonts w:ascii="Times New Roman" w:hAnsi="Times New Roman" w:cs="Times New Roman"/>
        </w:rPr>
        <w:t>Участие принимают более полут</w:t>
      </w:r>
      <w:r w:rsidR="00AD7997" w:rsidRPr="007800C5">
        <w:rPr>
          <w:rFonts w:ascii="Times New Roman" w:hAnsi="Times New Roman" w:cs="Times New Roman"/>
        </w:rPr>
        <w:t>ысячи участников со всей страны и международные эксперты.</w:t>
      </w:r>
    </w:p>
    <w:p w14:paraId="422DB771" w14:textId="1C986324" w:rsidR="00AF28AC" w:rsidRPr="007800C5" w:rsidRDefault="00AF28AC" w:rsidP="00BE0AE0">
      <w:pPr>
        <w:tabs>
          <w:tab w:val="left" w:pos="122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9833CB6" w14:textId="75C0A8DB" w:rsidR="007800C5" w:rsidRPr="00AC63EC" w:rsidRDefault="007800C5" w:rsidP="007800C5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4"/>
        </w:rPr>
      </w:pPr>
      <w:r w:rsidRPr="00AC63EC">
        <w:rPr>
          <w:rFonts w:ascii="Times New Roman" w:hAnsi="Times New Roman" w:cs="Times New Roman"/>
          <w:spacing w:val="-4"/>
        </w:rPr>
        <w:t>Цель конференции – объединить усилия власти и бизнеса для решения задач регионального развития и дальнейшего повышения конкурентоспособности российских регионов на мировой арене.</w:t>
      </w:r>
    </w:p>
    <w:p w14:paraId="7B1AD9C2" w14:textId="45D61E2C" w:rsidR="007800C5" w:rsidRPr="00AC63EC" w:rsidRDefault="007800C5" w:rsidP="007800C5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4"/>
        </w:rPr>
      </w:pPr>
    </w:p>
    <w:p w14:paraId="1C99EA1B" w14:textId="77777777" w:rsidR="007800C5" w:rsidRPr="007800C5" w:rsidRDefault="007800C5" w:rsidP="007800C5">
      <w:pPr>
        <w:tabs>
          <w:tab w:val="left" w:pos="122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00C5">
        <w:rPr>
          <w:rFonts w:ascii="Times New Roman" w:hAnsi="Times New Roman" w:cs="Times New Roman"/>
          <w:b/>
        </w:rPr>
        <w:t xml:space="preserve">Программа включает в себя деловой и академические дни, в рамках которых проходят: </w:t>
      </w:r>
      <w:r w:rsidRPr="007800C5">
        <w:rPr>
          <w:rFonts w:ascii="Times New Roman" w:hAnsi="Times New Roman" w:cs="Times New Roman"/>
        </w:rPr>
        <w:t>пленарные заседания и круглые столы в резиденции губернатора Свердловской области, научно-практические воркшопы с участием зарубежных ученых высокого уровня, более 20 тематических секций, молодежный научный форум, открытые лекции и мастер-классы от приглашенных экспертов.</w:t>
      </w:r>
    </w:p>
    <w:p w14:paraId="1C523A77" w14:textId="6A4570EC" w:rsidR="007800C5" w:rsidRPr="005D6DE2" w:rsidRDefault="005D6DE2" w:rsidP="005D6DE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4F5D">
        <w:rPr>
          <w:rFonts w:ascii="Times New Roman" w:hAnsi="Times New Roman" w:cs="Times New Roman"/>
          <w:b/>
          <w:i/>
          <w:lang w:val="en-US"/>
        </w:rPr>
        <w:t>NB</w:t>
      </w:r>
      <w:r w:rsidRPr="00034F5D">
        <w:rPr>
          <w:rFonts w:ascii="Times New Roman" w:hAnsi="Times New Roman" w:cs="Times New Roman"/>
          <w:b/>
          <w:i/>
        </w:rPr>
        <w:t>! Регистрация на мероприятия на территории резиденции губернатора Свердловской области осуществляется строго по личным приглашениям!</w:t>
      </w:r>
      <w:r>
        <w:rPr>
          <w:rFonts w:ascii="Times New Roman" w:hAnsi="Times New Roman" w:cs="Times New Roman"/>
          <w:i/>
        </w:rPr>
        <w:t xml:space="preserve"> С пленарных сессий делового дня конференции для всех участников будет доступна онлайн-трансляция.</w:t>
      </w:r>
    </w:p>
    <w:p w14:paraId="0EE3CDC9" w14:textId="77777777" w:rsidR="005D6DE2" w:rsidRPr="007800C5" w:rsidRDefault="005D6DE2" w:rsidP="007800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D5C4298" w14:textId="77777777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Ключевая тема конференции: </w:t>
      </w:r>
    </w:p>
    <w:p w14:paraId="1773A746" w14:textId="77777777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Региональное развитие в контексте глобальных трендов мировой экономики</w:t>
      </w:r>
    </w:p>
    <w:p w14:paraId="4AE4EB0A" w14:textId="77777777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Контекст:</w:t>
      </w:r>
    </w:p>
    <w:p w14:paraId="4B19CAD4" w14:textId="77777777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вызов для региональных элит — запуск новой волны экономического роста. При устойчивости к внешним вызовам даже самые эффективные управленческие команды в территориях не могут преодолеть дисбалансы в бюджетной, денежной и промышленной политике. </w:t>
      </w:r>
    </w:p>
    <w:p w14:paraId="37870BF2" w14:textId="77777777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Какие стимулы нужны для того, чтобы конвертировать доверие инвесторов в экономический рост? Что может стать дополнительным фактором роста ВРП? Какие изменения нужны для ускорения? </w:t>
      </w:r>
    </w:p>
    <w:p w14:paraId="52E21017" w14:textId="77777777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Во-первых, недостаточно стимулировать инвестиционный поток — территории уже научились конкурировать за деньги, технологии и человеческий капитал. Под эту задачу «заточены» законодательная база и инфраструктура. Теперь нужна активная политика по снижению стоимости заимствований, субсидированию процентных ставок, обеспечению защиты прав и собственности предпринимателей.  </w:t>
      </w:r>
    </w:p>
    <w:p w14:paraId="21145A7F" w14:textId="77777777" w:rsidR="00AC63EC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Во-вторых, недостаточно вкладываться в продвижение экспортеров и развитие импортозамещающих технологий. Эти модели оправдали себя лишь частично. Необходимы структурные изменения, которые позволят развивать сектора с высокой добавленной стоимостью, «выращивать» национальных чемпионов, способных самостоятельно конкурировать на открытых рынках.</w:t>
      </w:r>
    </w:p>
    <w:p w14:paraId="451AB5E3" w14:textId="1169C0C1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В-третьих, необходимы серьезные инвестиции в технологии и образование, среду, поощряющую инновационное развитие. Технологическая революция ведет к принципиальным изменениям в обществе. Цифровизация становится ключевым трендом во всех отраслях. Она создает огромные возможности для роста, </w:t>
      </w:r>
      <w:r>
        <w:rPr>
          <w:rFonts w:ascii="Times New Roman" w:hAnsi="Times New Roman" w:cs="Times New Roman"/>
        </w:rPr>
        <w:lastRenderedPageBreak/>
        <w:t>трансформации регионов в инновационные экосистемы. Конкурентоспособность территорий будет зависеть от их способности определить «цифровую» специализацию, наиболее перспективные рынки.</w:t>
      </w:r>
    </w:p>
    <w:p w14:paraId="2CC0A11B" w14:textId="77777777" w:rsidR="00CF2AD9" w:rsidRDefault="00CF2AD9" w:rsidP="00CF2A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для обсуждения в рамках мероприятий делового дня:</w:t>
      </w:r>
    </w:p>
    <w:p w14:paraId="74F141E7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российских регионов в контексте ключевых трендов развития мировой экономики.</w:t>
      </w:r>
    </w:p>
    <w:p w14:paraId="667A247D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Итоги 10-летнего периода: главные события, прогнозы важнейших изменений в экономике, векторы для принятия управленческих решений.</w:t>
      </w:r>
    </w:p>
    <w:p w14:paraId="76D6CD10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Национальные проекты: региональное измерение.</w:t>
      </w:r>
    </w:p>
    <w:p w14:paraId="2985D01B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привлекательности регионов и стимулы для привлечения инвестиций.</w:t>
      </w:r>
    </w:p>
    <w:p w14:paraId="0D8D67DD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Цифровая трансформация и развитие инновационной инфраструктуры: региональные решения национальных задач.</w:t>
      </w:r>
    </w:p>
    <w:p w14:paraId="04D64AC7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Быстрорастущий средний бизнес и предприниматели новой экономики.</w:t>
      </w:r>
    </w:p>
    <w:p w14:paraId="2BFF5E54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Мегасобытия</w:t>
      </w:r>
      <w:proofErr w:type="spellEnd"/>
      <w:r>
        <w:rPr>
          <w:rFonts w:ascii="Times New Roman" w:hAnsi="Times New Roman" w:cs="Times New Roman"/>
        </w:rPr>
        <w:t xml:space="preserve"> и региональное развитие (обсуждение приурочено к проведению XXXII Всемирной летней универсиады 2023 года в Екатеринбурге).</w:t>
      </w:r>
    </w:p>
    <w:p w14:paraId="7ED29288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Комфортная городская среда: современные решения и лучшие практики.</w:t>
      </w:r>
    </w:p>
    <w:p w14:paraId="6F4C5953" w14:textId="77777777" w:rsidR="00CF2AD9" w:rsidRDefault="00CF2AD9" w:rsidP="00CF2AD9">
      <w:pPr>
        <w:pStyle w:val="a6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университетов в развитии человеческого капитала.</w:t>
      </w:r>
    </w:p>
    <w:p w14:paraId="5F0BB0F9" w14:textId="77777777" w:rsidR="00CF2AD9" w:rsidRDefault="00CF2AD9" w:rsidP="00CF2AD9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E9128FB" w14:textId="77777777" w:rsidR="00CF2AD9" w:rsidRDefault="00CF2AD9" w:rsidP="00CF2AD9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Выступление на мероприятиях конференции подтвердили: </w:t>
      </w:r>
    </w:p>
    <w:p w14:paraId="01DE0DF0" w14:textId="77777777" w:rsidR="00CF2AD9" w:rsidRDefault="00CF2AD9" w:rsidP="00CF2AD9">
      <w:pPr>
        <w:spacing w:after="0"/>
        <w:rPr>
          <w:rFonts w:ascii="open_sansregular" w:hAnsi="open_sansregular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— </w:t>
      </w:r>
      <w:r>
        <w:rPr>
          <w:rStyle w:val="a9"/>
          <w:rFonts w:ascii="open_sansregular" w:hAnsi="open_sansregular"/>
          <w:color w:val="000000"/>
          <w:bdr w:val="none" w:sz="0" w:space="0" w:color="auto" w:frame="1"/>
          <w:shd w:val="clear" w:color="auto" w:fill="FFFFFF"/>
          <w:lang w:val="en-US"/>
        </w:rPr>
        <w:t xml:space="preserve">Dolores Sanchez </w:t>
      </w:r>
      <w:proofErr w:type="spellStart"/>
      <w:r>
        <w:rPr>
          <w:rStyle w:val="a9"/>
          <w:rFonts w:ascii="open_sansregular" w:hAnsi="open_sansregular"/>
          <w:color w:val="000000"/>
          <w:bdr w:val="none" w:sz="0" w:space="0" w:color="auto" w:frame="1"/>
          <w:shd w:val="clear" w:color="auto" w:fill="FFFFFF"/>
          <w:lang w:val="en-US"/>
        </w:rPr>
        <w:t>Bengoa</w:t>
      </w:r>
      <w:proofErr w:type="spellEnd"/>
      <w:r>
        <w:rPr>
          <w:rFonts w:ascii="open_sansregular" w:hAnsi="open_sansregular"/>
          <w:color w:val="000000"/>
          <w:shd w:val="clear" w:color="auto" w:fill="FFFFFF"/>
          <w:lang w:val="en-US"/>
        </w:rPr>
        <w:t>, Vice President, University of Applied Management Studies in Mannheim, Germany</w:t>
      </w:r>
    </w:p>
    <w:p w14:paraId="3EC9611E" w14:textId="77777777" w:rsidR="00CF2AD9" w:rsidRDefault="00CF2AD9" w:rsidP="00CF2A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— </w:t>
      </w:r>
      <w:proofErr w:type="spellStart"/>
      <w:r>
        <w:rPr>
          <w:rFonts w:ascii="Times New Roman" w:hAnsi="Times New Roman" w:cs="Times New Roman"/>
          <w:b/>
          <w:lang w:val="en-US"/>
        </w:rPr>
        <w:t>Karine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Le Joly</w:t>
      </w:r>
      <w:r>
        <w:rPr>
          <w:rFonts w:ascii="Times New Roman" w:hAnsi="Times New Roman" w:cs="Times New Roman"/>
          <w:lang w:val="en-US"/>
        </w:rPr>
        <w:t>, Director of Digital Learning Strategy and Innovation, HEC Paris, France</w:t>
      </w:r>
    </w:p>
    <w:p w14:paraId="4E9F86D4" w14:textId="77777777" w:rsidR="00CF2AD9" w:rsidRDefault="00CF2AD9" w:rsidP="00CF2AD9">
      <w:pPr>
        <w:pStyle w:val="a6"/>
        <w:numPr>
          <w:ilvl w:val="0"/>
          <w:numId w:val="10"/>
        </w:numPr>
        <w:spacing w:after="0" w:line="256" w:lineRule="auto"/>
        <w:ind w:left="284" w:hanging="284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Mia Bennet</w:t>
      </w:r>
      <w:r>
        <w:rPr>
          <w:rFonts w:ascii="Times New Roman" w:hAnsi="Times New Roman" w:cs="Times New Roman"/>
          <w:bCs/>
          <w:lang w:val="en-US"/>
        </w:rPr>
        <w:t xml:space="preserve">, Assistant Professor </w:t>
      </w:r>
      <w:proofErr w:type="gramStart"/>
      <w:r>
        <w:rPr>
          <w:rFonts w:ascii="Times New Roman" w:hAnsi="Times New Roman" w:cs="Times New Roman"/>
          <w:bCs/>
          <w:lang w:val="en-US"/>
        </w:rPr>
        <w:t>The</w:t>
      </w:r>
      <w:proofErr w:type="gramEnd"/>
      <w:r>
        <w:rPr>
          <w:rFonts w:ascii="Times New Roman" w:hAnsi="Times New Roman" w:cs="Times New Roman"/>
          <w:bCs/>
          <w:lang w:val="en-US"/>
        </w:rPr>
        <w:t xml:space="preserve"> University of Hong Kong, Arctic Blogger</w:t>
      </w:r>
    </w:p>
    <w:p w14:paraId="59045612" w14:textId="77777777" w:rsidR="00CF2AD9" w:rsidRDefault="00CF2AD9" w:rsidP="00CF2AD9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— Ove Tobias </w:t>
      </w:r>
      <w:proofErr w:type="spellStart"/>
      <w:r>
        <w:rPr>
          <w:rFonts w:ascii="Times New Roman" w:hAnsi="Times New Roman" w:cs="Times New Roman"/>
          <w:b/>
          <w:lang w:val="en-US"/>
        </w:rPr>
        <w:t>Gudmestad</w:t>
      </w:r>
      <w:proofErr w:type="spellEnd"/>
      <w:r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Professor Emeritus at the University of Stavanger and Visiting Professor of the Cold Climate Technology course at the Arctic University of Norway (</w:t>
      </w:r>
      <w:proofErr w:type="spellStart"/>
      <w:r>
        <w:rPr>
          <w:rFonts w:ascii="Times New Roman" w:hAnsi="Times New Roman" w:cs="Times New Roman"/>
          <w:bCs/>
          <w:lang w:val="en-US"/>
        </w:rPr>
        <w:t>Tromsø</w:t>
      </w:r>
      <w:proofErr w:type="spellEnd"/>
      <w:r>
        <w:rPr>
          <w:rFonts w:ascii="Times New Roman" w:hAnsi="Times New Roman" w:cs="Times New Roman"/>
          <w:bCs/>
          <w:lang w:val="en-US"/>
        </w:rPr>
        <w:t>)</w:t>
      </w:r>
    </w:p>
    <w:p w14:paraId="1666CF54" w14:textId="77777777" w:rsidR="00CF2AD9" w:rsidRDefault="00CF2AD9" w:rsidP="00CF2A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— </w:t>
      </w:r>
      <w:r>
        <w:rPr>
          <w:rFonts w:ascii="Times New Roman" w:hAnsi="Times New Roman" w:cs="Times New Roman"/>
          <w:b/>
          <w:lang w:val="en-US"/>
        </w:rPr>
        <w:t xml:space="preserve">Sophie </w:t>
      </w:r>
      <w:proofErr w:type="spellStart"/>
      <w:r>
        <w:rPr>
          <w:rFonts w:ascii="Times New Roman" w:hAnsi="Times New Roman" w:cs="Times New Roman"/>
          <w:b/>
          <w:lang w:val="en-US"/>
        </w:rPr>
        <w:t>Zuchowicz</w:t>
      </w:r>
      <w:proofErr w:type="spellEnd"/>
      <w:r>
        <w:rPr>
          <w:rFonts w:ascii="Times New Roman" w:hAnsi="Times New Roman" w:cs="Times New Roman"/>
          <w:lang w:val="en-US"/>
        </w:rPr>
        <w:t>, Digital Project Manager EFMD GN</w:t>
      </w:r>
    </w:p>
    <w:p w14:paraId="012C7461" w14:textId="77777777" w:rsidR="00CF2AD9" w:rsidRDefault="00CF2AD9" w:rsidP="00CF2A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— </w:t>
      </w:r>
      <w:r>
        <w:rPr>
          <w:rFonts w:ascii="Times New Roman" w:hAnsi="Times New Roman" w:cs="Times New Roman"/>
          <w:b/>
          <w:lang w:val="en-US"/>
        </w:rPr>
        <w:t>Stephanie Lambert</w:t>
      </w:r>
      <w:r>
        <w:rPr>
          <w:rFonts w:ascii="Times New Roman" w:hAnsi="Times New Roman" w:cs="Times New Roman"/>
          <w:lang w:val="en-US"/>
        </w:rPr>
        <w:t>, Online Learning &amp; Quality Assurance Consultant EFMD GN</w:t>
      </w:r>
    </w:p>
    <w:p w14:paraId="21795CD2" w14:textId="77777777" w:rsidR="00CF2AD9" w:rsidRDefault="00CF2AD9" w:rsidP="00CF2AD9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— </w:t>
      </w:r>
      <w:r>
        <w:rPr>
          <w:rFonts w:ascii="Times New Roman" w:hAnsi="Times New Roman" w:cs="Times New Roman"/>
          <w:b/>
          <w:lang w:val="en-US"/>
        </w:rPr>
        <w:t xml:space="preserve">Ulrich </w:t>
      </w:r>
      <w:proofErr w:type="spellStart"/>
      <w:r>
        <w:rPr>
          <w:rFonts w:ascii="Times New Roman" w:hAnsi="Times New Roman" w:cs="Times New Roman"/>
          <w:b/>
          <w:lang w:val="en-US"/>
        </w:rPr>
        <w:t>Hommel</w:t>
      </w:r>
      <w:proofErr w:type="spellEnd"/>
      <w:r>
        <w:rPr>
          <w:rFonts w:ascii="Times New Roman" w:hAnsi="Times New Roman" w:cs="Times New Roman"/>
          <w:lang w:val="en-US"/>
        </w:rPr>
        <w:t xml:space="preserve">, Associate Director EFMD </w:t>
      </w:r>
    </w:p>
    <w:p w14:paraId="47EAA4E1" w14:textId="77777777" w:rsidR="00CF2AD9" w:rsidRDefault="00CF2AD9" w:rsidP="00CF2AD9">
      <w:pPr>
        <w:pStyle w:val="a6"/>
        <w:spacing w:after="0"/>
        <w:ind w:left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— Wladimir </w:t>
      </w:r>
      <w:proofErr w:type="spellStart"/>
      <w:r>
        <w:rPr>
          <w:rFonts w:ascii="Times New Roman" w:hAnsi="Times New Roman" w:cs="Times New Roman"/>
          <w:b/>
          <w:lang w:val="en-US"/>
        </w:rPr>
        <w:t>Andreff</w:t>
      </w:r>
      <w:proofErr w:type="spellEnd"/>
      <w:r>
        <w:rPr>
          <w:rFonts w:ascii="Times New Roman" w:hAnsi="Times New Roman" w:cs="Times New Roman"/>
          <w:bCs/>
          <w:lang w:val="en-US"/>
        </w:rPr>
        <w:t>,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Professor Emeritus at the University Paris Pantheon Sorbonne</w:t>
      </w:r>
    </w:p>
    <w:p w14:paraId="0FC420BF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proofErr w:type="spellStart"/>
      <w:r>
        <w:rPr>
          <w:rFonts w:ascii="Times New Roman" w:hAnsi="Times New Roman" w:cs="Times New Roman"/>
          <w:b/>
        </w:rPr>
        <w:t>Афонцев</w:t>
      </w:r>
      <w:proofErr w:type="spellEnd"/>
      <w:r>
        <w:rPr>
          <w:rFonts w:ascii="Times New Roman" w:hAnsi="Times New Roman" w:cs="Times New Roman"/>
          <w:b/>
        </w:rPr>
        <w:t xml:space="preserve"> Сергей Александрович</w:t>
      </w:r>
      <w:r>
        <w:rPr>
          <w:rFonts w:ascii="Times New Roman" w:hAnsi="Times New Roman" w:cs="Times New Roman"/>
        </w:rPr>
        <w:t>, заместитель директора ИМЭМО РАН по научной работе</w:t>
      </w:r>
    </w:p>
    <w:p w14:paraId="722908D0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proofErr w:type="spellStart"/>
      <w:r>
        <w:rPr>
          <w:rFonts w:ascii="Times New Roman" w:hAnsi="Times New Roman" w:cs="Times New Roman"/>
          <w:b/>
        </w:rPr>
        <w:t>Домбровски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Марэк</w:t>
      </w:r>
      <w:proofErr w:type="spellEnd"/>
      <w:r>
        <w:rPr>
          <w:rFonts w:ascii="Times New Roman" w:hAnsi="Times New Roman" w:cs="Times New Roman"/>
          <w:b/>
        </w:rPr>
        <w:t xml:space="preserve"> Павел</w:t>
      </w:r>
      <w:bookmarkStart w:id="0" w:name="_Hlk19279375"/>
      <w:r>
        <w:rPr>
          <w:rFonts w:ascii="Times New Roman" w:hAnsi="Times New Roman" w:cs="Times New Roman"/>
        </w:rPr>
        <w:t>, польский экономист, соавтор экономических реформ конца 80-х гг. в Польше, профессор, научный сотрудник Брейгель (</w:t>
      </w:r>
      <w:proofErr w:type="spellStart"/>
      <w:r>
        <w:rPr>
          <w:rFonts w:ascii="Times New Roman" w:hAnsi="Times New Roman" w:cs="Times New Roman"/>
        </w:rPr>
        <w:t>Brussels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European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Global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Economic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Laboratory</w:t>
      </w:r>
      <w:proofErr w:type="spellEnd"/>
      <w:r>
        <w:rPr>
          <w:rFonts w:ascii="Times New Roman" w:hAnsi="Times New Roman" w:cs="Times New Roman"/>
        </w:rPr>
        <w:t>, Бельгия) и Центра социально-экономических исследований (Польша)</w:t>
      </w:r>
      <w:bookmarkEnd w:id="0"/>
    </w:p>
    <w:p w14:paraId="2B441411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</w:rPr>
        <w:t>Зубаревич Наталья Васильевна</w:t>
      </w:r>
      <w:r>
        <w:rPr>
          <w:rFonts w:ascii="Times New Roman" w:hAnsi="Times New Roman" w:cs="Times New Roman"/>
        </w:rPr>
        <w:t>, профессор географического факультета МГУ</w:t>
      </w:r>
    </w:p>
    <w:p w14:paraId="6DC2976E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</w:rPr>
        <w:t>Кадочников Сергей Михайлович</w:t>
      </w:r>
      <w:r>
        <w:rPr>
          <w:rFonts w:ascii="Times New Roman" w:hAnsi="Times New Roman" w:cs="Times New Roman"/>
        </w:rPr>
        <w:t>, директор НИУ ВШЭ - Санкт-Петербург</w:t>
      </w:r>
    </w:p>
    <w:p w14:paraId="5D384D32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proofErr w:type="spellStart"/>
      <w:r>
        <w:rPr>
          <w:rFonts w:ascii="Times New Roman" w:hAnsi="Times New Roman" w:cs="Times New Roman"/>
          <w:b/>
        </w:rPr>
        <w:t>Клепач</w:t>
      </w:r>
      <w:proofErr w:type="spellEnd"/>
      <w:r>
        <w:rPr>
          <w:rFonts w:ascii="Times New Roman" w:hAnsi="Times New Roman" w:cs="Times New Roman"/>
          <w:b/>
        </w:rPr>
        <w:t xml:space="preserve"> Андрей Николаевич</w:t>
      </w:r>
      <w:r>
        <w:rPr>
          <w:rFonts w:ascii="Times New Roman" w:hAnsi="Times New Roman" w:cs="Times New Roman"/>
        </w:rPr>
        <w:t>, председатель объединенного совета Фонда президентских грантов</w:t>
      </w:r>
    </w:p>
    <w:p w14:paraId="53F66947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  <w:bCs/>
        </w:rPr>
        <w:t>Климанов Владимир Викторович</w:t>
      </w:r>
      <w:r>
        <w:rPr>
          <w:rFonts w:ascii="Times New Roman" w:hAnsi="Times New Roman" w:cs="Times New Roman"/>
        </w:rPr>
        <w:t>, директор Института реформирования общественных финансов</w:t>
      </w:r>
    </w:p>
    <w:p w14:paraId="2F31BB23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</w:rPr>
        <w:t>Лимонов Леонид Эдуардович</w:t>
      </w:r>
      <w:r>
        <w:rPr>
          <w:rFonts w:ascii="Times New Roman" w:hAnsi="Times New Roman" w:cs="Times New Roman"/>
        </w:rPr>
        <w:t>, генеральный директор АНО МЦСЭИ «</w:t>
      </w:r>
      <w:proofErr w:type="spellStart"/>
      <w:r>
        <w:rPr>
          <w:rFonts w:ascii="Times New Roman" w:hAnsi="Times New Roman" w:cs="Times New Roman"/>
        </w:rPr>
        <w:t>Леонтьевский</w:t>
      </w:r>
      <w:proofErr w:type="spellEnd"/>
      <w:r>
        <w:rPr>
          <w:rFonts w:ascii="Times New Roman" w:hAnsi="Times New Roman" w:cs="Times New Roman"/>
        </w:rPr>
        <w:t xml:space="preserve"> Центр»</w:t>
      </w:r>
    </w:p>
    <w:p w14:paraId="21E4E83C" w14:textId="77777777" w:rsidR="00CF2AD9" w:rsidRDefault="00CF2AD9" w:rsidP="00CF2AD9">
      <w:pPr>
        <w:spacing w:after="0"/>
        <w:rPr>
          <w:rFonts w:ascii="docs-Calibri" w:hAnsi="docs-Calibri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docs-Calibri" w:hAnsi="docs-Calibri"/>
          <w:b/>
          <w:bCs/>
          <w:color w:val="000000"/>
          <w:shd w:val="clear" w:color="auto" w:fill="FFFFFF"/>
        </w:rPr>
        <w:t>Мясоедов Сергей Павлович</w:t>
      </w:r>
      <w:r>
        <w:rPr>
          <w:rFonts w:ascii="docs-Calibri" w:hAnsi="docs-Calibri"/>
          <w:bCs/>
          <w:color w:val="000000"/>
          <w:shd w:val="clear" w:color="auto" w:fill="FFFFFF"/>
        </w:rPr>
        <w:t>, проректор РАНХиГС, директор Института бизнеса и делового администрирования, президент РАБО</w:t>
      </w:r>
    </w:p>
    <w:p w14:paraId="65AE1A50" w14:textId="77777777" w:rsidR="00CF2AD9" w:rsidRDefault="00CF2AD9" w:rsidP="00CF2AD9">
      <w:pPr>
        <w:spacing w:after="0"/>
        <w:rPr>
          <w:rFonts w:ascii="docs-Calibri" w:hAnsi="docs-Calibri"/>
          <w:bCs/>
          <w:color w:val="000000"/>
          <w:shd w:val="clear" w:color="auto" w:fill="FFFFFF"/>
        </w:rPr>
      </w:pPr>
      <w:r>
        <w:rPr>
          <w:rFonts w:ascii="docs-Calibri" w:hAnsi="docs-Calibri"/>
          <w:bCs/>
          <w:color w:val="000000"/>
          <w:shd w:val="clear" w:color="auto" w:fill="FFFFFF"/>
        </w:rPr>
        <w:t xml:space="preserve">— </w:t>
      </w:r>
      <w:r>
        <w:rPr>
          <w:rFonts w:ascii="docs-Calibri" w:hAnsi="docs-Calibri"/>
          <w:b/>
          <w:color w:val="000000"/>
          <w:shd w:val="clear" w:color="auto" w:fill="FFFFFF"/>
        </w:rPr>
        <w:t>Пузанов Александр Сергеевич</w:t>
      </w:r>
      <w:r>
        <w:rPr>
          <w:rFonts w:ascii="docs-Calibri" w:hAnsi="docs-Calibri"/>
          <w:bCs/>
          <w:color w:val="000000"/>
          <w:shd w:val="clear" w:color="auto" w:fill="FFFFFF"/>
        </w:rPr>
        <w:t>, Генеральный директор Фонда «Институт экономики города», профессор Высшей школы урбанистики НИУ ВШЭ</w:t>
      </w:r>
    </w:p>
    <w:p w14:paraId="63346B11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proofErr w:type="spellStart"/>
      <w:r>
        <w:rPr>
          <w:rFonts w:ascii="Times New Roman" w:hAnsi="Times New Roman" w:cs="Times New Roman"/>
          <w:b/>
        </w:rPr>
        <w:t>Радислав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Гандапас</w:t>
      </w:r>
      <w:proofErr w:type="spellEnd"/>
      <w:r>
        <w:rPr>
          <w:rFonts w:ascii="Times New Roman" w:hAnsi="Times New Roman" w:cs="Times New Roman"/>
        </w:rPr>
        <w:t>, бизнес-тренер</w:t>
      </w:r>
    </w:p>
    <w:p w14:paraId="6CFC5C9D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</w:rPr>
        <w:t>Фадеев Валерий Александрович</w:t>
      </w:r>
      <w:r>
        <w:rPr>
          <w:rFonts w:ascii="Times New Roman" w:hAnsi="Times New Roman" w:cs="Times New Roman"/>
        </w:rPr>
        <w:t>, секретарь Общественной палаты РФ</w:t>
      </w:r>
    </w:p>
    <w:p w14:paraId="2879F364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</w:rPr>
        <w:t>Чернышкова Елена Павловна</w:t>
      </w:r>
      <w:r>
        <w:rPr>
          <w:rFonts w:ascii="Times New Roman" w:hAnsi="Times New Roman" w:cs="Times New Roman"/>
        </w:rPr>
        <w:t>, заместитель председателя Попечительского совета Европейского университета в Санкт-Петербурге</w:t>
      </w:r>
    </w:p>
    <w:p w14:paraId="697AFCA5" w14:textId="77777777" w:rsidR="00CF2AD9" w:rsidRDefault="00CF2AD9" w:rsidP="00CF2A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hAnsi="Times New Roman" w:cs="Times New Roman"/>
          <w:b/>
          <w:bCs/>
        </w:rPr>
        <w:t>Яковлев Андрей Александрович</w:t>
      </w:r>
      <w:r>
        <w:rPr>
          <w:rFonts w:ascii="Times New Roman" w:hAnsi="Times New Roman" w:cs="Times New Roman"/>
        </w:rPr>
        <w:t>, директор Института анализа предприятий и рынков НИУ ВШЭ, президент Ассоциации независимых центров экономического анализа</w:t>
      </w:r>
    </w:p>
    <w:p w14:paraId="2E3B446C" w14:textId="77777777" w:rsidR="00CF2AD9" w:rsidRDefault="00CF2AD9" w:rsidP="00CF2AD9">
      <w:pPr>
        <w:tabs>
          <w:tab w:val="left" w:pos="122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и другие российские и международные эксперты.</w:t>
      </w:r>
    </w:p>
    <w:p w14:paraId="32BCAE17" w14:textId="77777777" w:rsidR="00CF2AD9" w:rsidRDefault="00CF2AD9" w:rsidP="00CF2AD9">
      <w:pPr>
        <w:tabs>
          <w:tab w:val="left" w:pos="122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B6F6D71" w14:textId="77777777" w:rsidR="00CF2AD9" w:rsidRDefault="00CF2AD9" w:rsidP="00CF2A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Специальные мероприятия в рамках конференции:</w:t>
      </w:r>
    </w:p>
    <w:p w14:paraId="7046D0AF" w14:textId="77777777" w:rsidR="00427246" w:rsidRDefault="00427246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Фестиваль образовательных практик в Точке кипения (мастер-классы для представителей бизнеса)</w:t>
      </w:r>
    </w:p>
    <w:p w14:paraId="67C0B6AB" w14:textId="77777777" w:rsidR="00427246" w:rsidRDefault="007A769E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hyperlink r:id="rId9" w:history="1">
        <w:r w:rsidR="00427246" w:rsidRPr="001A4F4C">
          <w:rPr>
            <w:rStyle w:val="a7"/>
            <w:rFonts w:ascii="Times New Roman" w:hAnsi="Times New Roman" w:cs="Times New Roman"/>
          </w:rPr>
          <w:t>Мероприятия Форума «Города-2030»</w:t>
        </w:r>
      </w:hyperlink>
      <w:r w:rsidR="00427246">
        <w:rPr>
          <w:rFonts w:ascii="Times New Roman" w:hAnsi="Times New Roman" w:cs="Times New Roman"/>
        </w:rPr>
        <w:t xml:space="preserve"> (совместно с Администрацией города Екатеринбурга)</w:t>
      </w:r>
      <w:r w:rsidR="00427246">
        <w:rPr>
          <w:rFonts w:ascii="Times New Roman" w:hAnsi="Times New Roman" w:cs="Times New Roman"/>
        </w:rPr>
        <w:br/>
      </w:r>
      <w:r w:rsidR="00427246">
        <w:rPr>
          <w:rFonts w:ascii="Times New Roman" w:hAnsi="Times New Roman" w:cs="Times New Roman"/>
          <w:lang w:val="en-US"/>
        </w:rPr>
        <w:t>Online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Education</w:t>
      </w:r>
      <w:r w:rsidR="00427246">
        <w:rPr>
          <w:rFonts w:ascii="Times New Roman" w:hAnsi="Times New Roman" w:cs="Times New Roman"/>
        </w:rPr>
        <w:t xml:space="preserve"> &amp; </w:t>
      </w:r>
      <w:r w:rsidR="00427246">
        <w:rPr>
          <w:rFonts w:ascii="Times New Roman" w:hAnsi="Times New Roman" w:cs="Times New Roman"/>
          <w:lang w:val="en-US"/>
        </w:rPr>
        <w:t>Online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Courses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Development</w:t>
      </w:r>
      <w:r w:rsidR="00427246">
        <w:rPr>
          <w:rFonts w:ascii="Times New Roman" w:hAnsi="Times New Roman" w:cs="Times New Roman"/>
        </w:rPr>
        <w:t xml:space="preserve"> (совместно с </w:t>
      </w:r>
      <w:r w:rsidR="00427246">
        <w:rPr>
          <w:rFonts w:ascii="Times New Roman" w:hAnsi="Times New Roman" w:cs="Times New Roman"/>
          <w:lang w:val="en-US"/>
        </w:rPr>
        <w:t>European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Foundation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for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Development</w:t>
      </w:r>
      <w:r w:rsidR="00427246" w:rsidRPr="00CF2AD9">
        <w:rPr>
          <w:rFonts w:ascii="Times New Roman" w:hAnsi="Times New Roman" w:cs="Times New Roman"/>
        </w:rPr>
        <w:t xml:space="preserve"> </w:t>
      </w:r>
      <w:r w:rsidR="00427246">
        <w:rPr>
          <w:rFonts w:ascii="Times New Roman" w:hAnsi="Times New Roman" w:cs="Times New Roman"/>
          <w:lang w:val="en-US"/>
        </w:rPr>
        <w:t>Management</w:t>
      </w:r>
      <w:r w:rsidR="00427246">
        <w:rPr>
          <w:rFonts w:ascii="Times New Roman" w:hAnsi="Times New Roman" w:cs="Times New Roman"/>
        </w:rPr>
        <w:t>), 13-14 ноября</w:t>
      </w:r>
    </w:p>
    <w:p w14:paraId="672CA9F1" w14:textId="77777777" w:rsidR="00427246" w:rsidRPr="001A4F4C" w:rsidRDefault="007A769E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hyperlink r:id="rId10" w:tgtFrame="_blank" w:tooltip="Opens internal link in current window" w:history="1">
        <w:proofErr w:type="spellStart"/>
        <w:r w:rsidR="00427246" w:rsidRPr="001A4F4C">
          <w:rPr>
            <w:rStyle w:val="a7"/>
            <w:rFonts w:ascii="Times New Roman" w:hAnsi="Times New Roman" w:cs="Times New Roman"/>
            <w:lang w:val="en-US"/>
          </w:rPr>
          <w:t>Семинар</w:t>
        </w:r>
        <w:proofErr w:type="spellEnd"/>
        <w:r w:rsidR="00427246" w:rsidRPr="001A4F4C">
          <w:rPr>
            <w:rStyle w:val="a7"/>
            <w:rFonts w:ascii="Times New Roman" w:hAnsi="Times New Roman" w:cs="Times New Roman"/>
            <w:lang w:val="en-US"/>
          </w:rPr>
          <w:t xml:space="preserve"> «Going Online: A Strategic Compass»</w:t>
        </w:r>
      </w:hyperlink>
    </w:p>
    <w:p w14:paraId="37806B00" w14:textId="77777777" w:rsidR="00427246" w:rsidRDefault="00427246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Круглый стол с деканами ведущих российских и европейских бизнес-школ, представителями бизнеса, корпоративных университетов </w:t>
      </w:r>
      <w:hyperlink r:id="rId11" w:history="1">
        <w:r w:rsidRPr="001A4F4C">
          <w:rPr>
            <w:rStyle w:val="a7"/>
            <w:rFonts w:ascii="Times New Roman" w:hAnsi="Times New Roman" w:cs="Times New Roman"/>
          </w:rPr>
          <w:t>«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Enabling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Models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of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Business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Education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: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online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,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disruptive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and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 xml:space="preserve"> </w:t>
        </w:r>
        <w:proofErr w:type="spellStart"/>
        <w:r w:rsidRPr="001A4F4C">
          <w:rPr>
            <w:rStyle w:val="a7"/>
            <w:rFonts w:ascii="Times New Roman" w:hAnsi="Times New Roman" w:cs="Times New Roman"/>
          </w:rPr>
          <w:t>brilliant</w:t>
        </w:r>
        <w:proofErr w:type="spellEnd"/>
        <w:r w:rsidRPr="001A4F4C">
          <w:rPr>
            <w:rStyle w:val="a7"/>
            <w:rFonts w:ascii="Times New Roman" w:hAnsi="Times New Roman" w:cs="Times New Roman"/>
          </w:rPr>
          <w:t>?»</w:t>
        </w:r>
      </w:hyperlink>
      <w:r>
        <w:rPr>
          <w:rFonts w:ascii="Times New Roman" w:hAnsi="Times New Roman" w:cs="Times New Roman"/>
        </w:rPr>
        <w:t>, 14 ноября (предварительно)</w:t>
      </w:r>
    </w:p>
    <w:p w14:paraId="5495C0C8" w14:textId="77777777" w:rsidR="00427246" w:rsidRDefault="007A769E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hyperlink r:id="rId12" w:history="1">
        <w:r w:rsidR="00427246" w:rsidRPr="001A4F4C">
          <w:rPr>
            <w:rStyle w:val="a7"/>
            <w:rFonts w:ascii="Times New Roman" w:hAnsi="Times New Roman" w:cs="Times New Roman"/>
          </w:rPr>
          <w:t>Пространственное развитие во времена нестабильности</w:t>
        </w:r>
      </w:hyperlink>
      <w:r w:rsidR="00427246">
        <w:rPr>
          <w:rFonts w:ascii="Times New Roman" w:hAnsi="Times New Roman" w:cs="Times New Roman"/>
        </w:rPr>
        <w:t xml:space="preserve"> (совместно с </w:t>
      </w:r>
      <w:proofErr w:type="spellStart"/>
      <w:r w:rsidR="00427246">
        <w:rPr>
          <w:rFonts w:ascii="Times New Roman" w:hAnsi="Times New Roman" w:cs="Times New Roman"/>
        </w:rPr>
        <w:t>Regional</w:t>
      </w:r>
      <w:proofErr w:type="spellEnd"/>
      <w:r w:rsidR="00427246">
        <w:rPr>
          <w:rFonts w:ascii="Times New Roman" w:hAnsi="Times New Roman" w:cs="Times New Roman"/>
        </w:rPr>
        <w:t xml:space="preserve"> </w:t>
      </w:r>
      <w:proofErr w:type="spellStart"/>
      <w:r w:rsidR="00427246">
        <w:rPr>
          <w:rFonts w:ascii="Times New Roman" w:hAnsi="Times New Roman" w:cs="Times New Roman"/>
        </w:rPr>
        <w:t>Studies</w:t>
      </w:r>
      <w:proofErr w:type="spellEnd"/>
      <w:r w:rsidR="00427246">
        <w:rPr>
          <w:rFonts w:ascii="Times New Roman" w:hAnsi="Times New Roman" w:cs="Times New Roman"/>
        </w:rPr>
        <w:t xml:space="preserve"> </w:t>
      </w:r>
      <w:proofErr w:type="spellStart"/>
      <w:r w:rsidR="00427246">
        <w:rPr>
          <w:rFonts w:ascii="Times New Roman" w:hAnsi="Times New Roman" w:cs="Times New Roman"/>
        </w:rPr>
        <w:t>Association</w:t>
      </w:r>
      <w:proofErr w:type="spellEnd"/>
      <w:r w:rsidR="00427246">
        <w:rPr>
          <w:rFonts w:ascii="Times New Roman" w:hAnsi="Times New Roman" w:cs="Times New Roman"/>
        </w:rPr>
        <w:t>, ведущей ассоциацией Европы, объединяющей прикладных исследователей в области регионального развития), 15 ноября</w:t>
      </w:r>
    </w:p>
    <w:p w14:paraId="10119412" w14:textId="77777777" w:rsidR="00427246" w:rsidRDefault="00427246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Круглый стол по экономике здравоохранения с участием экспертов и представителей власти и медицинских учреждений «Новая модель медицинской организации, оказывающей первичную медико-санитарную помощь: принципы бережливого производства в системе здравоохранения»</w:t>
      </w:r>
    </w:p>
    <w:p w14:paraId="0D6A4119" w14:textId="77777777" w:rsidR="00427246" w:rsidRDefault="00427246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Воркшоп по экономике охраны окружающей среды</w:t>
      </w:r>
    </w:p>
    <w:p w14:paraId="4050054B" w14:textId="77777777" w:rsidR="00427246" w:rsidRDefault="00427246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Российско-корейский семинар «Цифровые технологии и трансфер технологий: Опыт Южной Кореи» (воркшоп Лаборатории прикладных системных исследований совместно с </w:t>
      </w:r>
      <w:proofErr w:type="spellStart"/>
      <w:r>
        <w:rPr>
          <w:rFonts w:ascii="Times New Roman" w:hAnsi="Times New Roman" w:cs="Times New Roman"/>
        </w:rPr>
        <w:t>УрГАУ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Chungwoon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>)</w:t>
      </w:r>
    </w:p>
    <w:p w14:paraId="58E7E456" w14:textId="77777777" w:rsidR="00427246" w:rsidRDefault="00427246" w:rsidP="00427246">
      <w:pPr>
        <w:pStyle w:val="a6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Подписание соглашения о сотрудничестве с </w:t>
      </w:r>
      <w:proofErr w:type="spellStart"/>
      <w:r>
        <w:rPr>
          <w:rFonts w:ascii="Times New Roman" w:hAnsi="Times New Roman" w:cs="Times New Roman"/>
        </w:rPr>
        <w:t>Chungwoon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(Республика Южная Корея).</w:t>
      </w:r>
    </w:p>
    <w:p w14:paraId="532FAC21" w14:textId="77777777" w:rsidR="00427246" w:rsidRDefault="00427246" w:rsidP="0042724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И другие. </w:t>
      </w:r>
    </w:p>
    <w:p w14:paraId="022A98CD" w14:textId="77777777" w:rsidR="00CF2AD9" w:rsidRDefault="00CF2AD9" w:rsidP="00CF2AD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7FC0B89" w14:textId="77777777" w:rsidR="00694BB5" w:rsidRPr="00694BB5" w:rsidRDefault="00694BB5" w:rsidP="00694BB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694BB5">
        <w:rPr>
          <w:rFonts w:ascii="Times New Roman" w:hAnsi="Times New Roman" w:cs="Times New Roman"/>
          <w:b/>
        </w:rPr>
        <w:t>Научные тематические сессии:</w:t>
      </w:r>
    </w:p>
    <w:p w14:paraId="241F80AF" w14:textId="565D00BA" w:rsidR="00694BB5" w:rsidRDefault="00694BB5" w:rsidP="00883FB2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694BB5">
        <w:rPr>
          <w:rFonts w:ascii="Times New Roman" w:hAnsi="Times New Roman" w:cs="Times New Roman"/>
          <w:lang w:val="en-US"/>
        </w:rPr>
        <w:t>International Research Workshop of the Laboratory of Applied System Research jointly with the Laboratory of International and Regional Economics «Applied System</w:t>
      </w:r>
      <w:r>
        <w:rPr>
          <w:rFonts w:ascii="Times New Roman" w:hAnsi="Times New Roman" w:cs="Times New Roman"/>
          <w:lang w:val="en-US"/>
        </w:rPr>
        <w:t xml:space="preserve"> Analysis </w:t>
      </w:r>
      <w:proofErr w:type="gramStart"/>
      <w:r>
        <w:rPr>
          <w:rFonts w:ascii="Times New Roman" w:hAnsi="Times New Roman" w:cs="Times New Roman"/>
          <w:lang w:val="en-US"/>
        </w:rPr>
        <w:t>And</w:t>
      </w:r>
      <w:proofErr w:type="gramEnd"/>
      <w:r>
        <w:rPr>
          <w:rFonts w:ascii="Times New Roman" w:hAnsi="Times New Roman" w:cs="Times New Roman"/>
          <w:lang w:val="en-US"/>
        </w:rPr>
        <w:t xml:space="preserve"> Computer Science».</w:t>
      </w:r>
    </w:p>
    <w:p w14:paraId="6798701F" w14:textId="1EDC04F9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694BB5">
        <w:rPr>
          <w:rFonts w:ascii="Times New Roman" w:hAnsi="Times New Roman" w:cs="Times New Roman"/>
        </w:rPr>
        <w:t>Диджитализация</w:t>
      </w:r>
      <w:proofErr w:type="spellEnd"/>
      <w:r w:rsidRPr="00694BB5">
        <w:rPr>
          <w:rFonts w:ascii="Times New Roman" w:hAnsi="Times New Roman" w:cs="Times New Roman"/>
        </w:rPr>
        <w:t xml:space="preserve"> маркетинговой деятельности. </w:t>
      </w:r>
    </w:p>
    <w:p w14:paraId="5E123817" w14:textId="12A41DD8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Повышение конкурентоспособности на основе концепций Бережливого производства и Управления проектами.</w:t>
      </w:r>
    </w:p>
    <w:p w14:paraId="7BFEBA98" w14:textId="19D00DCC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Правовые аспекты деятельности компаний.</w:t>
      </w:r>
    </w:p>
    <w:p w14:paraId="76495D2A" w14:textId="77E14897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Экосистема финансов, денежного обращения и кредита: цели устойчивого развития.</w:t>
      </w:r>
    </w:p>
    <w:p w14:paraId="77880F83" w14:textId="6B29939B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Фискальные инструменты стимулирования социально-экономического развития территорий.</w:t>
      </w:r>
    </w:p>
    <w:p w14:paraId="39C80D26" w14:textId="66F87B64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Девелопмент территорий и городов, инфра</w:t>
      </w:r>
      <w:r w:rsidR="000655C7">
        <w:rPr>
          <w:rFonts w:ascii="Times New Roman" w:hAnsi="Times New Roman" w:cs="Times New Roman"/>
        </w:rPr>
        <w:t>с</w:t>
      </w:r>
      <w:r w:rsidRPr="00694BB5">
        <w:rPr>
          <w:rFonts w:ascii="Times New Roman" w:hAnsi="Times New Roman" w:cs="Times New Roman"/>
        </w:rPr>
        <w:t>труктурных проектов и недвижимости.</w:t>
      </w:r>
    </w:p>
    <w:p w14:paraId="4AAD4EAF" w14:textId="1087B0F1" w:rsidR="00694BB5" w:rsidRP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Учет и анализ в управлении бизнесом.</w:t>
      </w:r>
    </w:p>
    <w:p w14:paraId="75B06E48" w14:textId="199C868C" w:rsidR="00694BB5" w:rsidRDefault="00694BB5" w:rsidP="00694BB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94BB5">
        <w:rPr>
          <w:rFonts w:ascii="Times New Roman" w:hAnsi="Times New Roman" w:cs="Times New Roman"/>
        </w:rPr>
        <w:t>Интеллектуальное управление бизнес-процессами в промышленности.</w:t>
      </w:r>
    </w:p>
    <w:p w14:paraId="1BC937BC" w14:textId="2B69DB79" w:rsidR="00694BB5" w:rsidRPr="00413343" w:rsidRDefault="00694BB5" w:rsidP="00687242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lang w:val="en-US"/>
        </w:rPr>
      </w:pPr>
      <w:proofErr w:type="spellStart"/>
      <w:r w:rsidRPr="00694BB5">
        <w:rPr>
          <w:rFonts w:ascii="Times New Roman" w:hAnsi="Times New Roman" w:cs="Times New Roman"/>
          <w:lang w:val="en-US"/>
        </w:rPr>
        <w:t>Новые</w:t>
      </w:r>
      <w:proofErr w:type="spellEnd"/>
      <w:r w:rsidRPr="00694BB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94BB5">
        <w:rPr>
          <w:rFonts w:ascii="Times New Roman" w:hAnsi="Times New Roman" w:cs="Times New Roman"/>
          <w:lang w:val="en-US"/>
        </w:rPr>
        <w:t>требования</w:t>
      </w:r>
      <w:proofErr w:type="spellEnd"/>
      <w:r w:rsidRPr="00694BB5">
        <w:rPr>
          <w:rFonts w:ascii="Times New Roman" w:hAnsi="Times New Roman" w:cs="Times New Roman"/>
          <w:lang w:val="en-US"/>
        </w:rPr>
        <w:t xml:space="preserve"> к </w:t>
      </w:r>
      <w:proofErr w:type="spellStart"/>
      <w:r w:rsidRPr="00694BB5">
        <w:rPr>
          <w:rFonts w:ascii="Times New Roman" w:hAnsi="Times New Roman" w:cs="Times New Roman"/>
          <w:lang w:val="en-US"/>
        </w:rPr>
        <w:t>системам</w:t>
      </w:r>
      <w:proofErr w:type="spellEnd"/>
      <w:r w:rsidRPr="00694BB5">
        <w:rPr>
          <w:rFonts w:ascii="Times New Roman" w:hAnsi="Times New Roman" w:cs="Times New Roman"/>
          <w:lang w:val="en-US"/>
        </w:rPr>
        <w:t xml:space="preserve"> менед</w:t>
      </w:r>
      <w:r>
        <w:rPr>
          <w:rFonts w:ascii="Times New Roman" w:hAnsi="Times New Roman" w:cs="Times New Roman"/>
          <w:lang w:val="en-US"/>
        </w:rPr>
        <w:t xml:space="preserve">жмента в </w:t>
      </w:r>
      <w:proofErr w:type="spellStart"/>
      <w:r>
        <w:rPr>
          <w:rFonts w:ascii="Times New Roman" w:hAnsi="Times New Roman" w:cs="Times New Roman"/>
          <w:lang w:val="en-US"/>
        </w:rPr>
        <w:t>глобальной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экономике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r w:rsidRPr="00694BB5">
        <w:rPr>
          <w:rFonts w:ascii="Times New Roman" w:hAnsi="Times New Roman" w:cs="Times New Roman"/>
          <w:lang w:val="en-US"/>
        </w:rPr>
        <w:t>New requirements for managemen</w:t>
      </w:r>
      <w:r>
        <w:rPr>
          <w:rFonts w:ascii="Times New Roman" w:hAnsi="Times New Roman" w:cs="Times New Roman"/>
          <w:lang w:val="en-US"/>
        </w:rPr>
        <w:t>t systems in the global economy).</w:t>
      </w:r>
    </w:p>
    <w:p w14:paraId="2FF92B9A" w14:textId="77777777" w:rsidR="00413343" w:rsidRPr="00A50809" w:rsidRDefault="00413343" w:rsidP="00413343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0809">
        <w:rPr>
          <w:rFonts w:ascii="Times New Roman" w:hAnsi="Times New Roman" w:cs="Times New Roman"/>
          <w:sz w:val="24"/>
          <w:szCs w:val="24"/>
        </w:rPr>
        <w:t>Стратегические задачи регионов в условиях цифровой экономики: чем ответит экономическая наука?</w:t>
      </w:r>
    </w:p>
    <w:p w14:paraId="388DA39A" w14:textId="4292F8F9" w:rsidR="00166F0D" w:rsidRPr="000904BE" w:rsidRDefault="00166F0D" w:rsidP="00F84F51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66F0D">
        <w:rPr>
          <w:rFonts w:ascii="Times New Roman" w:hAnsi="Times New Roman" w:cs="Times New Roman"/>
        </w:rPr>
        <w:t>Актуальные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вопросы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мировой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экономики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и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международного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бизнеса</w:t>
      </w:r>
      <w:r w:rsidRPr="000904BE">
        <w:rPr>
          <w:rFonts w:ascii="Times New Roman" w:hAnsi="Times New Roman" w:cs="Times New Roman"/>
        </w:rPr>
        <w:t xml:space="preserve">: </w:t>
      </w:r>
      <w:r w:rsidRPr="00166F0D">
        <w:rPr>
          <w:rFonts w:ascii="Times New Roman" w:hAnsi="Times New Roman" w:cs="Times New Roman"/>
        </w:rPr>
        <w:t>цифровизация</w:t>
      </w:r>
      <w:r w:rsidRPr="000904BE">
        <w:rPr>
          <w:rFonts w:ascii="Times New Roman" w:hAnsi="Times New Roman" w:cs="Times New Roman"/>
        </w:rPr>
        <w:t xml:space="preserve">, </w:t>
      </w:r>
      <w:r w:rsidRPr="00166F0D">
        <w:rPr>
          <w:rFonts w:ascii="Times New Roman" w:hAnsi="Times New Roman" w:cs="Times New Roman"/>
        </w:rPr>
        <w:t>устойчивое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</w:rPr>
        <w:t>развитие</w:t>
      </w:r>
      <w:r w:rsidRPr="000904BE">
        <w:rPr>
          <w:rFonts w:ascii="Times New Roman" w:hAnsi="Times New Roman" w:cs="Times New Roman"/>
        </w:rPr>
        <w:t xml:space="preserve">, </w:t>
      </w:r>
      <w:r w:rsidRPr="00166F0D">
        <w:rPr>
          <w:rFonts w:ascii="Times New Roman" w:hAnsi="Times New Roman" w:cs="Times New Roman"/>
        </w:rPr>
        <w:t>глобализация</w:t>
      </w:r>
      <w:r w:rsidRPr="000904BE">
        <w:rPr>
          <w:rFonts w:ascii="Times New Roman" w:hAnsi="Times New Roman" w:cs="Times New Roman"/>
        </w:rPr>
        <w:t xml:space="preserve"> (</w:t>
      </w:r>
      <w:r w:rsidRPr="00166F0D">
        <w:rPr>
          <w:rFonts w:ascii="Times New Roman" w:hAnsi="Times New Roman" w:cs="Times New Roman"/>
          <w:lang w:val="en-US"/>
        </w:rPr>
        <w:t>Contemporary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International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Economics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and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Business</w:t>
      </w:r>
      <w:r w:rsidRPr="000904BE">
        <w:rPr>
          <w:rFonts w:ascii="Times New Roman" w:hAnsi="Times New Roman" w:cs="Times New Roman"/>
        </w:rPr>
        <w:t xml:space="preserve">: </w:t>
      </w:r>
      <w:r w:rsidRPr="00166F0D">
        <w:rPr>
          <w:rFonts w:ascii="Times New Roman" w:hAnsi="Times New Roman" w:cs="Times New Roman"/>
          <w:lang w:val="en-US"/>
        </w:rPr>
        <w:t>digital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trends</w:t>
      </w:r>
      <w:r w:rsidRPr="000904BE">
        <w:rPr>
          <w:rFonts w:ascii="Times New Roman" w:hAnsi="Times New Roman" w:cs="Times New Roman"/>
        </w:rPr>
        <w:t xml:space="preserve">, </w:t>
      </w:r>
      <w:r w:rsidRPr="00166F0D">
        <w:rPr>
          <w:rFonts w:ascii="Times New Roman" w:hAnsi="Times New Roman" w:cs="Times New Roman"/>
          <w:lang w:val="en-US"/>
        </w:rPr>
        <w:t>global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research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and</w:t>
      </w:r>
      <w:r w:rsidRPr="000904BE">
        <w:rPr>
          <w:rFonts w:ascii="Times New Roman" w:hAnsi="Times New Roman" w:cs="Times New Roman"/>
        </w:rPr>
        <w:t xml:space="preserve"> </w:t>
      </w:r>
      <w:r w:rsidRPr="00166F0D">
        <w:rPr>
          <w:rFonts w:ascii="Times New Roman" w:hAnsi="Times New Roman" w:cs="Times New Roman"/>
          <w:lang w:val="en-US"/>
        </w:rPr>
        <w:t>sustainable</w:t>
      </w:r>
      <w:r w:rsidRPr="00090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development</w:t>
      </w:r>
      <w:r w:rsidRPr="000904BE">
        <w:rPr>
          <w:rFonts w:ascii="Times New Roman" w:hAnsi="Times New Roman" w:cs="Times New Roman"/>
        </w:rPr>
        <w:t>)</w:t>
      </w:r>
    </w:p>
    <w:p w14:paraId="02416208" w14:textId="036F8876" w:rsidR="000904BE" w:rsidRDefault="000904BE" w:rsidP="000904BE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904BE">
        <w:rPr>
          <w:rFonts w:ascii="Times New Roman" w:hAnsi="Times New Roman" w:cs="Times New Roman"/>
        </w:rPr>
        <w:t>Миграционные процессы в большой Евразии</w:t>
      </w:r>
    </w:p>
    <w:p w14:paraId="45556F16" w14:textId="77777777" w:rsidR="00EE7345" w:rsidRPr="00EE7345" w:rsidRDefault="00EE7345" w:rsidP="00EE734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bookmarkStart w:id="1" w:name="_Hlk21288852"/>
      <w:bookmarkStart w:id="2" w:name="_GoBack"/>
      <w:r w:rsidRPr="00EE7345">
        <w:rPr>
          <w:rFonts w:ascii="Times New Roman" w:hAnsi="Times New Roman" w:cs="Times New Roman"/>
        </w:rPr>
        <w:t>Институциональные факторы и здоровье человека.</w:t>
      </w:r>
    </w:p>
    <w:p w14:paraId="68D2CB64" w14:textId="79938305" w:rsidR="00EE7345" w:rsidRPr="000904BE" w:rsidRDefault="00EE7345" w:rsidP="00EE734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E7345">
        <w:rPr>
          <w:rFonts w:ascii="Times New Roman" w:hAnsi="Times New Roman" w:cs="Times New Roman"/>
        </w:rPr>
        <w:t>Роль институциональных факторов для социально-экономического развития.</w:t>
      </w:r>
    </w:p>
    <w:bookmarkEnd w:id="1"/>
    <w:bookmarkEnd w:id="2"/>
    <w:p w14:paraId="0C83B0C7" w14:textId="723DD41F" w:rsidR="00694BB5" w:rsidRPr="00694BB5" w:rsidRDefault="00694BB5" w:rsidP="00694BB5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694BB5">
        <w:rPr>
          <w:rFonts w:ascii="Times New Roman" w:hAnsi="Times New Roman" w:cs="Times New Roman"/>
          <w:i/>
        </w:rPr>
        <w:t>А также совместные научные сессии с академическими партнерами.</w:t>
      </w:r>
    </w:p>
    <w:p w14:paraId="4BF2E92B" w14:textId="77777777" w:rsidR="00694BB5" w:rsidRPr="00767F1D" w:rsidRDefault="00694BB5" w:rsidP="00767F1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734AA9E" w14:textId="2A3EF2BC" w:rsidR="00CF2AD9" w:rsidRDefault="00CF2AD9" w:rsidP="00CF2AD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Традиционно в даты конференции будет проходить образовательный проект для российских и международных студентов — XI Международная осенняя школа «Устойчивое развитие бизнеса: умное будущее для всех». В течение одной недели 7-17 ноября студенты получат уникальный опыт интерактивных занятий с международными преподавателями, познакомятся с деятельностью транснациональных корпораций на территории Урала, а также посетят туристические достопримечательности Екатеринбурга — города на границе Европы и Азии.</w:t>
      </w:r>
    </w:p>
    <w:p w14:paraId="7F7B7D1E" w14:textId="77777777" w:rsidR="00166F0D" w:rsidRDefault="00166F0D" w:rsidP="00CF2AD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A824770" w14:textId="7699A5D3" w:rsidR="00CF2AD9" w:rsidRDefault="00CF2AD9" w:rsidP="00CF2AD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Обновления программы конференции и регистрация участия на сайте </w:t>
      </w:r>
      <w:r>
        <w:rPr>
          <w:rStyle w:val="a7"/>
          <w:rFonts w:ascii="Times New Roman" w:hAnsi="Times New Roman" w:cs="Times New Roman"/>
          <w:i/>
          <w:lang w:val="en-US"/>
        </w:rPr>
        <w:t>https</w:t>
      </w:r>
      <w:r>
        <w:rPr>
          <w:rStyle w:val="a7"/>
          <w:rFonts w:ascii="Times New Roman" w:hAnsi="Times New Roman" w:cs="Times New Roman"/>
          <w:i/>
        </w:rPr>
        <w:t>://</w:t>
      </w:r>
      <w:r>
        <w:rPr>
          <w:rStyle w:val="a7"/>
          <w:rFonts w:ascii="Times New Roman" w:hAnsi="Times New Roman" w:cs="Times New Roman"/>
          <w:i/>
          <w:lang w:val="en-US"/>
        </w:rPr>
        <w:t>conf</w:t>
      </w:r>
      <w:r>
        <w:rPr>
          <w:rStyle w:val="a7"/>
          <w:rFonts w:ascii="Times New Roman" w:hAnsi="Times New Roman" w:cs="Times New Roman"/>
          <w:i/>
        </w:rPr>
        <w:t>-</w:t>
      </w:r>
      <w:r>
        <w:rPr>
          <w:rStyle w:val="a7"/>
          <w:rFonts w:ascii="Times New Roman" w:hAnsi="Times New Roman" w:cs="Times New Roman"/>
          <w:i/>
          <w:lang w:val="en-US"/>
        </w:rPr>
        <w:t>expert</w:t>
      </w:r>
      <w:r>
        <w:rPr>
          <w:rStyle w:val="a7"/>
          <w:rFonts w:ascii="Times New Roman" w:hAnsi="Times New Roman" w:cs="Times New Roman"/>
          <w:i/>
        </w:rPr>
        <w:t>.</w:t>
      </w:r>
      <w:proofErr w:type="spellStart"/>
      <w:r>
        <w:rPr>
          <w:rStyle w:val="a7"/>
          <w:rFonts w:ascii="Times New Roman" w:hAnsi="Times New Roman" w:cs="Times New Roman"/>
          <w:i/>
          <w:lang w:val="en-US"/>
        </w:rPr>
        <w:t>urfu</w:t>
      </w:r>
      <w:proofErr w:type="spellEnd"/>
      <w:r>
        <w:rPr>
          <w:rStyle w:val="a7"/>
          <w:rFonts w:ascii="Times New Roman" w:hAnsi="Times New Roman" w:cs="Times New Roman"/>
          <w:i/>
        </w:rPr>
        <w:t>.</w:t>
      </w:r>
      <w:proofErr w:type="spellStart"/>
      <w:r>
        <w:rPr>
          <w:rStyle w:val="a7"/>
          <w:rFonts w:ascii="Times New Roman" w:hAnsi="Times New Roman" w:cs="Times New Roman"/>
          <w:i/>
          <w:lang w:val="en-US"/>
        </w:rPr>
        <w:t>ru</w:t>
      </w:r>
      <w:proofErr w:type="spellEnd"/>
      <w:r>
        <w:rPr>
          <w:rStyle w:val="a7"/>
          <w:rFonts w:ascii="Times New Roman" w:hAnsi="Times New Roman" w:cs="Times New Roman"/>
          <w:i/>
        </w:rPr>
        <w:t>/</w:t>
      </w:r>
    </w:p>
    <w:p w14:paraId="72FB94F0" w14:textId="664200CC" w:rsidR="00CF2AD9" w:rsidRDefault="00CF2AD9" w:rsidP="00767F1D">
      <w:pPr>
        <w:spacing w:after="120"/>
        <w:rPr>
          <w:rFonts w:ascii="Times New Roman" w:hAnsi="Times New Roman" w:cs="Times New Roman"/>
        </w:rPr>
      </w:pPr>
    </w:p>
    <w:p w14:paraId="0D259157" w14:textId="77777777" w:rsidR="00166F0D" w:rsidRDefault="00166F0D" w:rsidP="00767F1D">
      <w:pPr>
        <w:spacing w:after="120"/>
        <w:rPr>
          <w:rFonts w:ascii="Times New Roman" w:hAnsi="Times New Roman" w:cs="Times New Roman"/>
        </w:rPr>
      </w:pPr>
    </w:p>
    <w:p w14:paraId="46BFBAA5" w14:textId="5843BE9B" w:rsidR="00CC44BC" w:rsidRPr="007800C5" w:rsidRDefault="001D5AF2" w:rsidP="007800C5">
      <w:pPr>
        <w:pStyle w:val="Default"/>
        <w:ind w:firstLine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800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Приглашаем Вас принять участие </w:t>
      </w:r>
      <w:r w:rsidR="00AD7997" w:rsidRPr="007800C5">
        <w:rPr>
          <w:rFonts w:ascii="Times New Roman" w:hAnsi="Times New Roman" w:cs="Times New Roman"/>
          <w:b/>
          <w:color w:val="auto"/>
          <w:sz w:val="22"/>
          <w:szCs w:val="22"/>
        </w:rPr>
        <w:t>в работе конференции и выступить на ее площадках.</w:t>
      </w:r>
    </w:p>
    <w:p w14:paraId="446834C4" w14:textId="77777777" w:rsidR="001D5AF2" w:rsidRPr="007800C5" w:rsidRDefault="001D5AF2" w:rsidP="007800C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0C99FA68" w14:textId="41D54BB0" w:rsidR="00767F1D" w:rsidRPr="007800C5" w:rsidRDefault="00474524" w:rsidP="00767F1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800C5">
        <w:rPr>
          <w:rFonts w:ascii="Times New Roman" w:hAnsi="Times New Roman" w:cs="Times New Roman"/>
        </w:rPr>
        <w:t>С уважением,</w:t>
      </w:r>
    </w:p>
    <w:p w14:paraId="251BA7F3" w14:textId="468C7BCC" w:rsidR="00474524" w:rsidRPr="007800C5" w:rsidRDefault="00474524" w:rsidP="00767F1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800C5">
        <w:rPr>
          <w:rFonts w:ascii="Times New Roman" w:hAnsi="Times New Roman" w:cs="Times New Roman"/>
        </w:rPr>
        <w:t>Команда проекта</w:t>
      </w:r>
    </w:p>
    <w:sectPr w:rsidR="00474524" w:rsidRPr="007800C5" w:rsidSect="00166F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44795" w14:textId="77777777" w:rsidR="007A769E" w:rsidRDefault="007A769E" w:rsidP="00BE0AE0">
      <w:pPr>
        <w:spacing w:after="0" w:line="240" w:lineRule="auto"/>
      </w:pPr>
      <w:r>
        <w:separator/>
      </w:r>
    </w:p>
  </w:endnote>
  <w:endnote w:type="continuationSeparator" w:id="0">
    <w:p w14:paraId="360BFCE4" w14:textId="77777777" w:rsidR="007A769E" w:rsidRDefault="007A769E" w:rsidP="00BE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F3EF" w14:textId="787D673E" w:rsidR="00767F1D" w:rsidRDefault="00767F1D" w:rsidP="00166F0D">
    <w:r w:rsidRPr="00767F1D">
      <w:rPr>
        <w:rFonts w:ascii="Times New Roman" w:hAnsi="Times New Roman" w:cs="Times New Roman"/>
      </w:rPr>
      <w:t>Контакт</w:t>
    </w:r>
    <w:r w:rsidR="00166F0D">
      <w:rPr>
        <w:rFonts w:ascii="Times New Roman" w:hAnsi="Times New Roman" w:cs="Times New Roman"/>
      </w:rPr>
      <w:t>ное лицо</w:t>
    </w:r>
    <w:r w:rsidRPr="00767F1D">
      <w:rPr>
        <w:rFonts w:ascii="Times New Roman" w:hAnsi="Times New Roman" w:cs="Times New Roman"/>
      </w:rPr>
      <w:t xml:space="preserve">: Дарья Матусевич, </w:t>
    </w:r>
    <w:r w:rsidR="00166F0D">
      <w:rPr>
        <w:rFonts w:ascii="Times New Roman" w:hAnsi="Times New Roman" w:cs="Times New Roman"/>
      </w:rPr>
      <w:br/>
    </w:r>
    <w:hyperlink r:id="rId1" w:history="1">
      <w:r w:rsidRPr="00767F1D">
        <w:rPr>
          <w:rStyle w:val="a7"/>
          <w:rFonts w:ascii="Times New Roman" w:hAnsi="Times New Roman" w:cs="Times New Roman"/>
          <w:color w:val="auto"/>
          <w:u w:val="none"/>
          <w:lang w:val="en-US"/>
        </w:rPr>
        <w:t>d</w:t>
      </w:r>
      <w:r w:rsidRPr="00767F1D">
        <w:rPr>
          <w:rStyle w:val="a7"/>
          <w:rFonts w:ascii="Times New Roman" w:hAnsi="Times New Roman" w:cs="Times New Roman"/>
          <w:color w:val="auto"/>
          <w:u w:val="none"/>
        </w:rPr>
        <w:t>.</w:t>
      </w:r>
      <w:r w:rsidRPr="00767F1D">
        <w:rPr>
          <w:rStyle w:val="a7"/>
          <w:rFonts w:ascii="Times New Roman" w:hAnsi="Times New Roman" w:cs="Times New Roman"/>
          <w:color w:val="auto"/>
          <w:u w:val="none"/>
          <w:lang w:val="en-US"/>
        </w:rPr>
        <w:t>d</w:t>
      </w:r>
      <w:r w:rsidRPr="00767F1D">
        <w:rPr>
          <w:rStyle w:val="a7"/>
          <w:rFonts w:ascii="Times New Roman" w:hAnsi="Times New Roman" w:cs="Times New Roman"/>
          <w:color w:val="auto"/>
          <w:u w:val="none"/>
        </w:rPr>
        <w:t>.</w:t>
      </w:r>
      <w:r w:rsidRPr="00767F1D">
        <w:rPr>
          <w:rStyle w:val="a7"/>
          <w:rFonts w:ascii="Times New Roman" w:hAnsi="Times New Roman" w:cs="Times New Roman"/>
          <w:color w:val="auto"/>
          <w:u w:val="none"/>
          <w:lang w:val="en-US"/>
        </w:rPr>
        <w:t>matusevich</w:t>
      </w:r>
      <w:r w:rsidRPr="00767F1D">
        <w:rPr>
          <w:rStyle w:val="a7"/>
          <w:rFonts w:ascii="Times New Roman" w:hAnsi="Times New Roman" w:cs="Times New Roman"/>
          <w:color w:val="auto"/>
          <w:u w:val="none"/>
        </w:rPr>
        <w:t>@</w:t>
      </w:r>
      <w:r w:rsidRPr="00767F1D">
        <w:rPr>
          <w:rStyle w:val="a7"/>
          <w:rFonts w:ascii="Times New Roman" w:hAnsi="Times New Roman" w:cs="Times New Roman"/>
          <w:color w:val="auto"/>
          <w:u w:val="none"/>
          <w:lang w:val="en-US"/>
        </w:rPr>
        <w:t>urfu</w:t>
      </w:r>
      <w:r w:rsidRPr="00767F1D">
        <w:rPr>
          <w:rStyle w:val="a7"/>
          <w:rFonts w:ascii="Times New Roman" w:hAnsi="Times New Roman" w:cs="Times New Roman"/>
          <w:color w:val="auto"/>
          <w:u w:val="none"/>
        </w:rPr>
        <w:t>.</w:t>
      </w:r>
      <w:proofErr w:type="spellStart"/>
      <w:r w:rsidRPr="00767F1D">
        <w:rPr>
          <w:rStyle w:val="a7"/>
          <w:rFonts w:ascii="Times New Roman" w:hAnsi="Times New Roman" w:cs="Times New Roman"/>
          <w:color w:val="auto"/>
          <w:u w:val="none"/>
          <w:lang w:val="en-US"/>
        </w:rPr>
        <w:t>ru</w:t>
      </w:r>
      <w:proofErr w:type="spellEnd"/>
    </w:hyperlink>
    <w:r w:rsidRPr="00767F1D">
      <w:rPr>
        <w:rStyle w:val="a7"/>
        <w:rFonts w:ascii="Times New Roman" w:hAnsi="Times New Roman" w:cs="Times New Roman"/>
        <w:color w:val="auto"/>
        <w:u w:val="none"/>
      </w:rPr>
      <w:t xml:space="preserve">, тел. </w:t>
    </w:r>
    <w:r w:rsidR="00166F0D">
      <w:rPr>
        <w:rStyle w:val="a7"/>
        <w:rFonts w:ascii="Times New Roman" w:hAnsi="Times New Roman" w:cs="Times New Roman"/>
        <w:color w:val="auto"/>
        <w:u w:val="none"/>
      </w:rPr>
      <w:t>+7 </w:t>
    </w:r>
    <w:r w:rsidRPr="00767F1D">
      <w:rPr>
        <w:rStyle w:val="a7"/>
        <w:rFonts w:ascii="Times New Roman" w:hAnsi="Times New Roman" w:cs="Times New Roman"/>
        <w:color w:val="auto"/>
        <w:u w:val="none"/>
      </w:rPr>
      <w:t>963</w:t>
    </w:r>
    <w:r w:rsidR="00166F0D">
      <w:rPr>
        <w:rStyle w:val="a7"/>
        <w:rFonts w:ascii="Times New Roman" w:hAnsi="Times New Roman" w:cs="Times New Roman"/>
        <w:color w:val="auto"/>
        <w:u w:val="none"/>
      </w:rPr>
      <w:t> </w:t>
    </w:r>
    <w:r w:rsidRPr="00767F1D">
      <w:rPr>
        <w:rStyle w:val="a7"/>
        <w:rFonts w:ascii="Times New Roman" w:hAnsi="Times New Roman" w:cs="Times New Roman"/>
        <w:color w:val="auto"/>
        <w:u w:val="none"/>
      </w:rPr>
      <w:t>037</w:t>
    </w:r>
    <w:r w:rsidR="00166F0D">
      <w:rPr>
        <w:rStyle w:val="a7"/>
        <w:rFonts w:ascii="Times New Roman" w:hAnsi="Times New Roman" w:cs="Times New Roman"/>
        <w:color w:val="auto"/>
        <w:u w:val="none"/>
      </w:rPr>
      <w:t xml:space="preserve"> </w:t>
    </w:r>
    <w:r w:rsidRPr="00767F1D">
      <w:rPr>
        <w:rStyle w:val="a7"/>
        <w:rFonts w:ascii="Times New Roman" w:hAnsi="Times New Roman" w:cs="Times New Roman"/>
        <w:color w:val="auto"/>
        <w:u w:val="none"/>
      </w:rPr>
      <w:t>33</w:t>
    </w:r>
    <w:r w:rsidR="00166F0D">
      <w:rPr>
        <w:rStyle w:val="a7"/>
        <w:rFonts w:ascii="Times New Roman" w:hAnsi="Times New Roman" w:cs="Times New Roman"/>
        <w:color w:val="auto"/>
        <w:u w:val="none"/>
      </w:rPr>
      <w:t xml:space="preserve"> </w:t>
    </w:r>
    <w:r w:rsidRPr="00767F1D">
      <w:rPr>
        <w:rStyle w:val="a7"/>
        <w:rFonts w:ascii="Times New Roman" w:hAnsi="Times New Roman" w:cs="Times New Roman"/>
        <w:color w:val="auto"/>
        <w:u w:val="none"/>
      </w:rPr>
      <w:t>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0C8AA" w14:textId="77777777" w:rsidR="007A769E" w:rsidRDefault="007A769E" w:rsidP="00BE0AE0">
      <w:pPr>
        <w:spacing w:after="0" w:line="240" w:lineRule="auto"/>
      </w:pPr>
      <w:r>
        <w:separator/>
      </w:r>
    </w:p>
  </w:footnote>
  <w:footnote w:type="continuationSeparator" w:id="0">
    <w:p w14:paraId="20DD0945" w14:textId="77777777" w:rsidR="007A769E" w:rsidRDefault="007A769E" w:rsidP="00BE0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CF3"/>
    <w:multiLevelType w:val="hybridMultilevel"/>
    <w:tmpl w:val="34180AEE"/>
    <w:lvl w:ilvl="0" w:tplc="E38AAF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1D0A"/>
    <w:multiLevelType w:val="multilevel"/>
    <w:tmpl w:val="7D70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F6BF8"/>
    <w:multiLevelType w:val="hybridMultilevel"/>
    <w:tmpl w:val="BD5C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C0774"/>
    <w:multiLevelType w:val="hybridMultilevel"/>
    <w:tmpl w:val="2D3E1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9784D24"/>
    <w:multiLevelType w:val="hybridMultilevel"/>
    <w:tmpl w:val="4EE6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602AB"/>
    <w:multiLevelType w:val="hybridMultilevel"/>
    <w:tmpl w:val="F0A0E2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BD274B"/>
    <w:multiLevelType w:val="hybridMultilevel"/>
    <w:tmpl w:val="9A02CBDC"/>
    <w:lvl w:ilvl="0" w:tplc="E38AAFD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305CBD04">
      <w:start w:val="3"/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48233A"/>
    <w:multiLevelType w:val="hybridMultilevel"/>
    <w:tmpl w:val="BE4E434A"/>
    <w:lvl w:ilvl="0" w:tplc="3A84362C">
      <w:start w:val="30"/>
      <w:numFmt w:val="bullet"/>
      <w:lvlText w:val="—"/>
      <w:lvlJc w:val="left"/>
      <w:pPr>
        <w:ind w:left="720" w:hanging="360"/>
      </w:pPr>
      <w:rPr>
        <w:rFonts w:ascii="open_sansregular" w:eastAsiaTheme="minorHAnsi" w:hAnsi="open_sansregular" w:cstheme="minorBidi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70A82"/>
    <w:multiLevelType w:val="hybridMultilevel"/>
    <w:tmpl w:val="0F8CF4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6163210">
      <w:start w:val="3"/>
      <w:numFmt w:val="bullet"/>
      <w:lvlText w:val="-"/>
      <w:lvlJc w:val="left"/>
      <w:pPr>
        <w:ind w:left="2241" w:hanging="73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E0"/>
    <w:rsid w:val="0000051C"/>
    <w:rsid w:val="00023E81"/>
    <w:rsid w:val="00034F5D"/>
    <w:rsid w:val="000655C7"/>
    <w:rsid w:val="00073E7F"/>
    <w:rsid w:val="000904BE"/>
    <w:rsid w:val="000E2154"/>
    <w:rsid w:val="00104275"/>
    <w:rsid w:val="00166F0D"/>
    <w:rsid w:val="00185373"/>
    <w:rsid w:val="001D5AF2"/>
    <w:rsid w:val="002130AB"/>
    <w:rsid w:val="002860AF"/>
    <w:rsid w:val="00293EDD"/>
    <w:rsid w:val="002A6D7A"/>
    <w:rsid w:val="002C4F83"/>
    <w:rsid w:val="002E0AC0"/>
    <w:rsid w:val="002F7593"/>
    <w:rsid w:val="00304622"/>
    <w:rsid w:val="0036080A"/>
    <w:rsid w:val="00372B93"/>
    <w:rsid w:val="0038421B"/>
    <w:rsid w:val="00397DBB"/>
    <w:rsid w:val="003C56F7"/>
    <w:rsid w:val="003D5CF7"/>
    <w:rsid w:val="003E2E11"/>
    <w:rsid w:val="003F5171"/>
    <w:rsid w:val="00413343"/>
    <w:rsid w:val="004204EC"/>
    <w:rsid w:val="00427246"/>
    <w:rsid w:val="00462973"/>
    <w:rsid w:val="00466299"/>
    <w:rsid w:val="00474524"/>
    <w:rsid w:val="00481B22"/>
    <w:rsid w:val="004B4E60"/>
    <w:rsid w:val="004B7DA1"/>
    <w:rsid w:val="004E614F"/>
    <w:rsid w:val="004F09A1"/>
    <w:rsid w:val="00505383"/>
    <w:rsid w:val="00514534"/>
    <w:rsid w:val="00530042"/>
    <w:rsid w:val="005418EC"/>
    <w:rsid w:val="00564B24"/>
    <w:rsid w:val="00575B33"/>
    <w:rsid w:val="005A4EEE"/>
    <w:rsid w:val="005C686D"/>
    <w:rsid w:val="005D6DE2"/>
    <w:rsid w:val="005F3395"/>
    <w:rsid w:val="006033DE"/>
    <w:rsid w:val="0062519E"/>
    <w:rsid w:val="00682D1A"/>
    <w:rsid w:val="00687242"/>
    <w:rsid w:val="00694BB5"/>
    <w:rsid w:val="006A465D"/>
    <w:rsid w:val="006A76E2"/>
    <w:rsid w:val="006B7F4F"/>
    <w:rsid w:val="006D0BCB"/>
    <w:rsid w:val="00722BED"/>
    <w:rsid w:val="00767F1D"/>
    <w:rsid w:val="007800C5"/>
    <w:rsid w:val="0078370D"/>
    <w:rsid w:val="00783C08"/>
    <w:rsid w:val="007A769E"/>
    <w:rsid w:val="00816189"/>
    <w:rsid w:val="00821AB9"/>
    <w:rsid w:val="00891100"/>
    <w:rsid w:val="008A0449"/>
    <w:rsid w:val="0094277F"/>
    <w:rsid w:val="00977BF1"/>
    <w:rsid w:val="009B4831"/>
    <w:rsid w:val="009C72E8"/>
    <w:rsid w:val="00A149EE"/>
    <w:rsid w:val="00A50CFA"/>
    <w:rsid w:val="00AC63EC"/>
    <w:rsid w:val="00AD7997"/>
    <w:rsid w:val="00AE3C85"/>
    <w:rsid w:val="00AF28AC"/>
    <w:rsid w:val="00B10C3E"/>
    <w:rsid w:val="00B55030"/>
    <w:rsid w:val="00B5584A"/>
    <w:rsid w:val="00B9563A"/>
    <w:rsid w:val="00BC3E27"/>
    <w:rsid w:val="00BE0AE0"/>
    <w:rsid w:val="00BE548E"/>
    <w:rsid w:val="00C0301A"/>
    <w:rsid w:val="00C809F9"/>
    <w:rsid w:val="00C90CC9"/>
    <w:rsid w:val="00CC3B64"/>
    <w:rsid w:val="00CC44BC"/>
    <w:rsid w:val="00CD4392"/>
    <w:rsid w:val="00CF2AD9"/>
    <w:rsid w:val="00D0026D"/>
    <w:rsid w:val="00D94D04"/>
    <w:rsid w:val="00D96B61"/>
    <w:rsid w:val="00E17536"/>
    <w:rsid w:val="00E24EB3"/>
    <w:rsid w:val="00E619EA"/>
    <w:rsid w:val="00EE7345"/>
    <w:rsid w:val="00F220B9"/>
    <w:rsid w:val="00F26420"/>
    <w:rsid w:val="00FA175B"/>
    <w:rsid w:val="00FC4715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EF57"/>
  <w15:docId w15:val="{724A3EBD-9A5E-48DB-BE3E-D4694112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E0A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E0AE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E0AE0"/>
    <w:rPr>
      <w:vertAlign w:val="superscript"/>
    </w:rPr>
  </w:style>
  <w:style w:type="paragraph" w:customStyle="1" w:styleId="Default">
    <w:name w:val="Default"/>
    <w:rsid w:val="00BE0AE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BE0AE0"/>
    <w:pPr>
      <w:ind w:left="720"/>
      <w:contextualSpacing/>
    </w:pPr>
  </w:style>
  <w:style w:type="character" w:customStyle="1" w:styleId="rpc41">
    <w:name w:val="_rpc_41"/>
    <w:basedOn w:val="a0"/>
    <w:rsid w:val="00FC563A"/>
  </w:style>
  <w:style w:type="character" w:styleId="a7">
    <w:name w:val="Hyperlink"/>
    <w:basedOn w:val="a0"/>
    <w:uiPriority w:val="99"/>
    <w:unhideWhenUsed/>
    <w:rsid w:val="00FC563A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A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highlightallclass">
    <w:name w:val="rphighlightallclass"/>
    <w:basedOn w:val="a0"/>
    <w:rsid w:val="00185373"/>
  </w:style>
  <w:style w:type="character" w:customStyle="1" w:styleId="1">
    <w:name w:val="Неразрешенное упоминание1"/>
    <w:basedOn w:val="a0"/>
    <w:uiPriority w:val="99"/>
    <w:semiHidden/>
    <w:unhideWhenUsed/>
    <w:rsid w:val="007800C5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3E2E11"/>
    <w:rPr>
      <w:b/>
      <w:bCs/>
    </w:rPr>
  </w:style>
  <w:style w:type="paragraph" w:styleId="aa">
    <w:name w:val="header"/>
    <w:basedOn w:val="a"/>
    <w:link w:val="ab"/>
    <w:uiPriority w:val="99"/>
    <w:unhideWhenUsed/>
    <w:rsid w:val="0076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67F1D"/>
  </w:style>
  <w:style w:type="paragraph" w:styleId="ac">
    <w:name w:val="footer"/>
    <w:basedOn w:val="a"/>
    <w:link w:val="ad"/>
    <w:uiPriority w:val="99"/>
    <w:unhideWhenUsed/>
    <w:rsid w:val="0076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sem.urfu.ru/ru/events/79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sem.urfu.ru/en/events/8005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vents.efmdglobal.org/events/going-online-a-strategic-comp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5;&#1086;&#1088;&#1086;&#1076;&#1072;2030.&#1077;&#1082;&#1072;&#1090;&#1077;&#1088;&#1080;&#1085;&#1073;&#1091;&#1088;&#1075;.&#1088;&#1092;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.d.matusevich@ur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Дарья Матусевич</cp:lastModifiedBy>
  <cp:revision>7</cp:revision>
  <cp:lastPrinted>2018-04-02T12:57:00Z</cp:lastPrinted>
  <dcterms:created xsi:type="dcterms:W3CDTF">2019-09-26T10:13:00Z</dcterms:created>
  <dcterms:modified xsi:type="dcterms:W3CDTF">2019-10-06T16:14:00Z</dcterms:modified>
</cp:coreProperties>
</file>